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8C6" w:rsidRDefault="00087B6A">
      <w:pPr>
        <w:spacing w:after="105" w:line="259" w:lineRule="auto"/>
        <w:ind w:left="53" w:right="0" w:firstLine="0"/>
        <w:jc w:val="center"/>
      </w:pPr>
      <w:r>
        <w:rPr>
          <w:rFonts w:ascii="Calibri" w:eastAsia="Calibri" w:hAnsi="Calibri" w:cs="Calibri"/>
          <w:b/>
          <w:sz w:val="28"/>
        </w:rPr>
        <w:t xml:space="preserve"> </w:t>
      </w:r>
    </w:p>
    <w:p w:rsidR="007528C6" w:rsidRDefault="00087B6A">
      <w:pPr>
        <w:spacing w:after="16" w:line="259" w:lineRule="auto"/>
        <w:ind w:left="86" w:right="0" w:firstLine="0"/>
        <w:jc w:val="center"/>
      </w:pPr>
      <w:r>
        <w:rPr>
          <w:noProof/>
        </w:rPr>
        <w:drawing>
          <wp:inline distT="0" distB="0" distL="0" distR="0">
            <wp:extent cx="1714500" cy="971550"/>
            <wp:effectExtent l="0" t="0" r="0" b="0"/>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5" cstate="print"/>
                    <a:stretch>
                      <a:fillRect/>
                    </a:stretch>
                  </pic:blipFill>
                  <pic:spPr>
                    <a:xfrm>
                      <a:off x="0" y="0"/>
                      <a:ext cx="1714500" cy="971550"/>
                    </a:xfrm>
                    <a:prstGeom prst="rect">
                      <a:avLst/>
                    </a:prstGeom>
                  </pic:spPr>
                </pic:pic>
              </a:graphicData>
            </a:graphic>
          </wp:inline>
        </w:drawing>
      </w:r>
      <w:r>
        <w:rPr>
          <w:rFonts w:ascii="Calibri" w:eastAsia="Calibri" w:hAnsi="Calibri" w:cs="Calibri"/>
          <w:b/>
          <w:sz w:val="28"/>
        </w:rPr>
        <w:t xml:space="preserve"> </w:t>
      </w:r>
    </w:p>
    <w:p w:rsidR="007528C6" w:rsidRDefault="00087B6A">
      <w:pPr>
        <w:spacing w:after="170" w:line="259" w:lineRule="auto"/>
        <w:ind w:left="40" w:right="0" w:firstLine="0"/>
        <w:jc w:val="center"/>
      </w:pPr>
      <w:r>
        <w:rPr>
          <w:rFonts w:ascii="Calibri" w:eastAsia="Calibri" w:hAnsi="Calibri" w:cs="Calibri"/>
          <w:b/>
          <w:sz w:val="22"/>
        </w:rPr>
        <w:t xml:space="preserve"> </w:t>
      </w:r>
    </w:p>
    <w:p w:rsidR="009F2FA8" w:rsidRDefault="009F2FA8" w:rsidP="00830B12">
      <w:pPr>
        <w:spacing w:after="0" w:line="240" w:lineRule="auto"/>
        <w:ind w:left="0" w:right="11" w:firstLine="0"/>
        <w:jc w:val="left"/>
        <w:outlineLvl w:val="2"/>
        <w:rPr>
          <w:rFonts w:ascii="Tahoma" w:hAnsi="Tahoma" w:cs="Tahoma"/>
          <w:b/>
          <w:bCs/>
          <w:szCs w:val="24"/>
        </w:rPr>
      </w:pPr>
      <w:r>
        <w:rPr>
          <w:rFonts w:ascii="Tahoma" w:hAnsi="Tahoma" w:cs="Tahoma"/>
          <w:b/>
          <w:bCs/>
          <w:szCs w:val="24"/>
        </w:rPr>
        <w:t>Job Description</w:t>
      </w:r>
    </w:p>
    <w:p w:rsidR="00830B12" w:rsidRPr="00467F2A" w:rsidRDefault="009F2FA8" w:rsidP="00830B12">
      <w:pPr>
        <w:spacing w:after="0" w:line="240" w:lineRule="auto"/>
        <w:ind w:left="0" w:right="11" w:firstLine="0"/>
        <w:jc w:val="left"/>
        <w:outlineLvl w:val="2"/>
        <w:rPr>
          <w:rFonts w:ascii="Tahoma" w:eastAsia="Times New Roman" w:hAnsi="Tahoma" w:cs="Tahoma"/>
          <w:b/>
          <w:bCs/>
          <w:color w:val="auto"/>
          <w:szCs w:val="24"/>
        </w:rPr>
      </w:pPr>
      <w:r>
        <w:rPr>
          <w:rFonts w:ascii="Tahoma" w:hAnsi="Tahoma" w:cs="Tahoma"/>
          <w:b/>
          <w:bCs/>
          <w:szCs w:val="24"/>
        </w:rPr>
        <w:t xml:space="preserve">Team Leader - </w:t>
      </w:r>
      <w:bookmarkStart w:id="0" w:name="_GoBack"/>
      <w:bookmarkEnd w:id="0"/>
      <w:r w:rsidR="00830B12" w:rsidRPr="00467F2A">
        <w:rPr>
          <w:rFonts w:ascii="Tahoma" w:hAnsi="Tahoma" w:cs="Tahoma"/>
          <w:b/>
          <w:bCs/>
          <w:szCs w:val="24"/>
        </w:rPr>
        <w:t xml:space="preserve">Heywood Middleton Rochdale Primary Care Mental Health Pathway  </w:t>
      </w:r>
    </w:p>
    <w:p w:rsidR="00830B12" w:rsidRPr="00467F2A" w:rsidRDefault="00830B12" w:rsidP="00830B12">
      <w:pPr>
        <w:ind w:left="0" w:firstLine="0"/>
        <w:rPr>
          <w:rFonts w:ascii="Tahoma" w:hAnsi="Tahoma" w:cs="Tahoma"/>
          <w:szCs w:val="24"/>
        </w:rPr>
      </w:pPr>
    </w:p>
    <w:p w:rsidR="00830B12" w:rsidRPr="00467F2A" w:rsidRDefault="00830B12" w:rsidP="00830B12">
      <w:pPr>
        <w:ind w:left="0" w:firstLine="0"/>
        <w:jc w:val="left"/>
        <w:rPr>
          <w:rFonts w:ascii="Tahoma" w:hAnsi="Tahoma" w:cs="Tahoma"/>
          <w:szCs w:val="24"/>
        </w:rPr>
      </w:pPr>
      <w:r w:rsidRPr="00467F2A">
        <w:rPr>
          <w:rFonts w:ascii="Tahoma" w:hAnsi="Tahoma" w:cs="Tahoma"/>
          <w:b/>
          <w:szCs w:val="24"/>
        </w:rPr>
        <w:t>Job Title</w:t>
      </w:r>
      <w:r w:rsidRPr="00467F2A">
        <w:rPr>
          <w:rFonts w:ascii="Tahoma" w:hAnsi="Tahoma" w:cs="Tahoma"/>
          <w:szCs w:val="24"/>
        </w:rPr>
        <w:t>: Therapy Services Team Leader</w:t>
      </w:r>
    </w:p>
    <w:p w:rsidR="00830B12" w:rsidRPr="00467F2A" w:rsidRDefault="00830B12" w:rsidP="00830B12">
      <w:pPr>
        <w:jc w:val="left"/>
        <w:rPr>
          <w:rFonts w:ascii="Tahoma" w:hAnsi="Tahoma" w:cs="Tahoma"/>
          <w:szCs w:val="24"/>
        </w:rPr>
      </w:pPr>
      <w:r w:rsidRPr="00467F2A">
        <w:rPr>
          <w:rFonts w:ascii="Tahoma" w:hAnsi="Tahoma" w:cs="Tahoma"/>
          <w:b/>
          <w:szCs w:val="24"/>
        </w:rPr>
        <w:t>Accountable to</w:t>
      </w:r>
      <w:r w:rsidRPr="00467F2A">
        <w:rPr>
          <w:rFonts w:ascii="Tahoma" w:hAnsi="Tahoma" w:cs="Tahoma"/>
          <w:szCs w:val="24"/>
        </w:rPr>
        <w:t>: Chief Executive</w:t>
      </w:r>
    </w:p>
    <w:p w:rsidR="00830B12" w:rsidRPr="00467F2A" w:rsidRDefault="00830B12" w:rsidP="00830B12">
      <w:pPr>
        <w:jc w:val="left"/>
        <w:rPr>
          <w:rFonts w:ascii="Tahoma" w:hAnsi="Tahoma" w:cs="Tahoma"/>
          <w:szCs w:val="24"/>
        </w:rPr>
      </w:pPr>
      <w:r w:rsidRPr="00467F2A">
        <w:rPr>
          <w:rFonts w:ascii="Tahoma" w:hAnsi="Tahoma" w:cs="Tahoma"/>
          <w:b/>
          <w:szCs w:val="24"/>
        </w:rPr>
        <w:t xml:space="preserve">Responsible to: </w:t>
      </w:r>
      <w:r w:rsidRPr="00467F2A">
        <w:rPr>
          <w:rFonts w:ascii="Tahoma" w:hAnsi="Tahoma" w:cs="Tahoma"/>
          <w:szCs w:val="24"/>
        </w:rPr>
        <w:t>Head of Services</w:t>
      </w:r>
    </w:p>
    <w:p w:rsidR="00830B12" w:rsidRPr="00467F2A" w:rsidRDefault="00830B12" w:rsidP="00830B12">
      <w:pPr>
        <w:spacing w:line="240" w:lineRule="auto"/>
        <w:ind w:left="0" w:firstLine="0"/>
        <w:jc w:val="left"/>
        <w:rPr>
          <w:rFonts w:ascii="Tahoma" w:hAnsi="Tahoma" w:cs="Tahoma"/>
          <w:szCs w:val="24"/>
        </w:rPr>
      </w:pPr>
      <w:r w:rsidRPr="00467F2A">
        <w:rPr>
          <w:rFonts w:ascii="Tahoma" w:hAnsi="Tahoma" w:cs="Tahoma"/>
          <w:b/>
          <w:szCs w:val="24"/>
        </w:rPr>
        <w:t>Reporting to</w:t>
      </w:r>
      <w:r w:rsidRPr="00467F2A">
        <w:rPr>
          <w:rFonts w:ascii="Tahoma" w:hAnsi="Tahoma" w:cs="Tahoma"/>
          <w:szCs w:val="24"/>
        </w:rPr>
        <w:t>: Therapy Services Manager</w:t>
      </w:r>
    </w:p>
    <w:p w:rsidR="00830B12" w:rsidRPr="00830B12" w:rsidRDefault="00830B12" w:rsidP="00830B12">
      <w:pPr>
        <w:spacing w:line="240" w:lineRule="auto"/>
        <w:ind w:left="0" w:firstLine="0"/>
        <w:jc w:val="left"/>
        <w:rPr>
          <w:rFonts w:ascii="Tahoma" w:hAnsi="Tahoma" w:cs="Tahoma"/>
          <w:szCs w:val="24"/>
        </w:rPr>
      </w:pPr>
      <w:r w:rsidRPr="00467F2A">
        <w:rPr>
          <w:rFonts w:ascii="Tahoma" w:hAnsi="Tahoma" w:cs="Tahoma"/>
          <w:b/>
          <w:szCs w:val="24"/>
        </w:rPr>
        <w:t>Location</w:t>
      </w:r>
      <w:r>
        <w:rPr>
          <w:rFonts w:ascii="Tahoma" w:hAnsi="Tahoma" w:cs="Tahoma"/>
          <w:szCs w:val="24"/>
        </w:rPr>
        <w:t>: Office base at Lock 50 (Rochdale), providing community services across HMR</w:t>
      </w:r>
    </w:p>
    <w:p w:rsidR="00830B12" w:rsidRPr="00467F2A" w:rsidRDefault="00830B12" w:rsidP="00830B12">
      <w:pPr>
        <w:spacing w:line="240" w:lineRule="auto"/>
        <w:jc w:val="left"/>
        <w:rPr>
          <w:rFonts w:ascii="Tahoma" w:hAnsi="Tahoma" w:cs="Tahoma"/>
          <w:szCs w:val="24"/>
        </w:rPr>
      </w:pPr>
      <w:r w:rsidRPr="00467F2A">
        <w:rPr>
          <w:rFonts w:ascii="Tahoma" w:hAnsi="Tahoma" w:cs="Tahoma"/>
          <w:b/>
          <w:szCs w:val="24"/>
        </w:rPr>
        <w:t>Salary</w:t>
      </w:r>
      <w:r w:rsidRPr="00467F2A">
        <w:rPr>
          <w:rFonts w:ascii="Tahoma" w:hAnsi="Tahoma" w:cs="Tahoma"/>
          <w:szCs w:val="24"/>
        </w:rPr>
        <w:t xml:space="preserve">: NJC scale 29, £25,440 </w:t>
      </w:r>
      <w:proofErr w:type="gramStart"/>
      <w:r w:rsidRPr="00467F2A">
        <w:rPr>
          <w:rFonts w:ascii="Tahoma" w:hAnsi="Tahoma" w:cs="Tahoma"/>
          <w:szCs w:val="24"/>
        </w:rPr>
        <w:t>p/a</w:t>
      </w:r>
      <w:proofErr w:type="gramEnd"/>
    </w:p>
    <w:p w:rsidR="00830B12" w:rsidRPr="00467F2A" w:rsidRDefault="00830B12" w:rsidP="00830B12">
      <w:pPr>
        <w:spacing w:after="0" w:line="240" w:lineRule="auto"/>
        <w:ind w:left="-1" w:right="11" w:firstLine="0"/>
        <w:jc w:val="left"/>
        <w:rPr>
          <w:rFonts w:ascii="Tahoma" w:hAnsi="Tahoma" w:cs="Tahoma"/>
          <w:szCs w:val="24"/>
        </w:rPr>
      </w:pPr>
      <w:r w:rsidRPr="00467F2A">
        <w:rPr>
          <w:rFonts w:ascii="Tahoma" w:hAnsi="Tahoma" w:cs="Tahoma"/>
          <w:b/>
          <w:szCs w:val="24"/>
        </w:rPr>
        <w:t xml:space="preserve">Hours: </w:t>
      </w:r>
      <w:r w:rsidRPr="00467F2A">
        <w:rPr>
          <w:rFonts w:ascii="Tahoma" w:hAnsi="Tahoma" w:cs="Tahoma"/>
          <w:szCs w:val="24"/>
        </w:rPr>
        <w:t>35 per week</w:t>
      </w:r>
    </w:p>
    <w:p w:rsidR="00830B12" w:rsidRPr="00467F2A" w:rsidRDefault="00830B12" w:rsidP="00830B12">
      <w:pPr>
        <w:spacing w:line="240" w:lineRule="auto"/>
        <w:ind w:left="1091"/>
        <w:rPr>
          <w:rFonts w:ascii="Tahoma" w:hAnsi="Tahoma" w:cs="Tahoma"/>
          <w:szCs w:val="24"/>
        </w:rPr>
      </w:pPr>
      <w:r w:rsidRPr="00467F2A">
        <w:rPr>
          <w:rFonts w:ascii="Tahoma" w:hAnsi="Tahoma" w:cs="Tahoma"/>
          <w:b/>
          <w:szCs w:val="24"/>
        </w:rPr>
        <w:t xml:space="preserve">        </w:t>
      </w:r>
      <w:r w:rsidRPr="00467F2A">
        <w:rPr>
          <w:rFonts w:ascii="Tahoma" w:hAnsi="Tahoma" w:cs="Tahoma"/>
          <w:szCs w:val="24"/>
        </w:rPr>
        <w:tab/>
      </w:r>
    </w:p>
    <w:p w:rsidR="00830B12" w:rsidRPr="00467F2A" w:rsidRDefault="00830B12" w:rsidP="00830B12">
      <w:pPr>
        <w:pStyle w:val="Heading2"/>
        <w:spacing w:after="0" w:line="240" w:lineRule="auto"/>
        <w:ind w:left="0" w:firstLine="0"/>
        <w:rPr>
          <w:rFonts w:ascii="Tahoma" w:hAnsi="Tahoma" w:cs="Tahoma"/>
          <w:szCs w:val="24"/>
        </w:rPr>
      </w:pPr>
      <w:r w:rsidRPr="00467F2A">
        <w:rPr>
          <w:rFonts w:ascii="Tahoma" w:hAnsi="Tahoma" w:cs="Tahoma"/>
          <w:szCs w:val="24"/>
        </w:rPr>
        <w:t>Job Summary</w:t>
      </w:r>
    </w:p>
    <w:p w:rsidR="00830B12" w:rsidRPr="00467F2A" w:rsidRDefault="00830B12" w:rsidP="00830B12"/>
    <w:p w:rsidR="00830B12" w:rsidRPr="00467F2A" w:rsidRDefault="00830B12" w:rsidP="00830B12">
      <w:pPr>
        <w:pStyle w:val="Body"/>
        <w:rPr>
          <w:rFonts w:cs="Tahoma"/>
          <w:lang w:val="en-GB"/>
        </w:rPr>
      </w:pPr>
      <w:r w:rsidRPr="00467F2A">
        <w:rPr>
          <w:rFonts w:cs="Tahoma"/>
          <w:lang w:val="en-GB"/>
        </w:rPr>
        <w:t xml:space="preserve">Team Leader is responsible for supporting the Therapy Services Manager in the operational management directly supervising the team in </w:t>
      </w:r>
      <w:proofErr w:type="spellStart"/>
      <w:r w:rsidRPr="00467F2A">
        <w:rPr>
          <w:rFonts w:cs="Tahoma"/>
          <w:lang w:val="en-GB"/>
        </w:rPr>
        <w:t>Gaddum</w:t>
      </w:r>
      <w:proofErr w:type="spellEnd"/>
      <w:r w:rsidRPr="00467F2A">
        <w:rPr>
          <w:rFonts w:cs="Tahoma"/>
          <w:lang w:val="en-GB"/>
        </w:rPr>
        <w:t xml:space="preserve"> Centre element of Heywood Middleton Rochdale Primary Care Mental Health Pathway including counsellors, administrative staff, volunteers &amp; trainees</w:t>
      </w:r>
    </w:p>
    <w:p w:rsidR="00830B12" w:rsidRPr="00467F2A" w:rsidRDefault="00830B12" w:rsidP="00830B12">
      <w:pPr>
        <w:pStyle w:val="ListParagraph"/>
        <w:spacing w:after="0"/>
        <w:ind w:left="0" w:right="0" w:firstLine="0"/>
        <w:jc w:val="left"/>
        <w:rPr>
          <w:rFonts w:ascii="Tahoma" w:hAnsi="Tahoma" w:cs="Tahoma"/>
          <w:szCs w:val="24"/>
        </w:rPr>
      </w:pPr>
    </w:p>
    <w:p w:rsidR="00830B12" w:rsidRPr="00467F2A" w:rsidRDefault="00830B12" w:rsidP="00830B12">
      <w:pPr>
        <w:pStyle w:val="ListParagraph"/>
        <w:spacing w:after="0"/>
        <w:ind w:left="0" w:right="0" w:firstLine="0"/>
        <w:jc w:val="left"/>
        <w:rPr>
          <w:rFonts w:ascii="Tahoma" w:hAnsi="Tahoma" w:cs="Tahoma"/>
          <w:szCs w:val="24"/>
        </w:rPr>
      </w:pPr>
      <w:r w:rsidRPr="00467F2A">
        <w:rPr>
          <w:rFonts w:ascii="Tahoma" w:hAnsi="Tahoma" w:cs="Tahoma"/>
          <w:szCs w:val="24"/>
        </w:rPr>
        <w:t xml:space="preserve">The role will have up to a 50% element of support into Heywood Middleton Rochdale Primary Care Mental Health Pathway multidisciplinary referral hub and </w:t>
      </w:r>
      <w:proofErr w:type="gramStart"/>
      <w:r w:rsidRPr="00467F2A">
        <w:rPr>
          <w:rFonts w:ascii="Tahoma" w:hAnsi="Tahoma" w:cs="Tahoma"/>
          <w:szCs w:val="24"/>
        </w:rPr>
        <w:t>may</w:t>
      </w:r>
      <w:r>
        <w:rPr>
          <w:rFonts w:ascii="Tahoma" w:hAnsi="Tahoma" w:cs="Tahoma"/>
          <w:szCs w:val="24"/>
        </w:rPr>
        <w:t>,</w:t>
      </w:r>
      <w:r w:rsidRPr="00467F2A">
        <w:rPr>
          <w:rFonts w:ascii="Tahoma" w:hAnsi="Tahoma" w:cs="Tahoma"/>
          <w:szCs w:val="24"/>
        </w:rPr>
        <w:t xml:space="preserve"> as appropriate</w:t>
      </w:r>
      <w:r>
        <w:rPr>
          <w:rFonts w:ascii="Tahoma" w:hAnsi="Tahoma" w:cs="Tahoma"/>
          <w:szCs w:val="24"/>
        </w:rPr>
        <w:t>,</w:t>
      </w:r>
      <w:r w:rsidRPr="00467F2A">
        <w:rPr>
          <w:rFonts w:ascii="Tahoma" w:hAnsi="Tahoma" w:cs="Tahoma"/>
          <w:szCs w:val="24"/>
        </w:rPr>
        <w:t xml:space="preserve"> carry</w:t>
      </w:r>
      <w:proofErr w:type="gramEnd"/>
      <w:r w:rsidRPr="00467F2A">
        <w:rPr>
          <w:rFonts w:ascii="Tahoma" w:hAnsi="Tahoma" w:cs="Tahoma"/>
          <w:szCs w:val="24"/>
        </w:rPr>
        <w:t xml:space="preserve"> a small caseload.</w:t>
      </w:r>
    </w:p>
    <w:p w:rsidR="00830B12" w:rsidRPr="00467F2A" w:rsidRDefault="00830B12" w:rsidP="00830B12">
      <w:pPr>
        <w:spacing w:after="0" w:line="259" w:lineRule="auto"/>
        <w:ind w:left="0" w:right="0" w:firstLine="0"/>
        <w:jc w:val="left"/>
        <w:rPr>
          <w:rFonts w:ascii="Tahoma" w:hAnsi="Tahoma" w:cs="Tahoma"/>
          <w:szCs w:val="24"/>
        </w:rPr>
      </w:pPr>
    </w:p>
    <w:p w:rsidR="00830B12" w:rsidRPr="00467F2A" w:rsidRDefault="00830B12" w:rsidP="00830B12">
      <w:pPr>
        <w:pStyle w:val="Heading2"/>
        <w:spacing w:after="0"/>
        <w:ind w:left="0" w:firstLine="0"/>
        <w:rPr>
          <w:rFonts w:ascii="Tahoma" w:hAnsi="Tahoma" w:cs="Tahoma"/>
          <w:szCs w:val="24"/>
        </w:rPr>
      </w:pPr>
      <w:r w:rsidRPr="00467F2A">
        <w:rPr>
          <w:rFonts w:ascii="Tahoma" w:hAnsi="Tahoma" w:cs="Tahoma"/>
          <w:szCs w:val="24"/>
        </w:rPr>
        <w:t>Job Purpose</w:t>
      </w:r>
    </w:p>
    <w:p w:rsidR="00830B12" w:rsidRPr="00467F2A" w:rsidRDefault="00830B12" w:rsidP="00830B12">
      <w:pPr>
        <w:pStyle w:val="ListParagraph"/>
        <w:numPr>
          <w:ilvl w:val="0"/>
          <w:numId w:val="13"/>
        </w:numPr>
        <w:spacing w:after="0"/>
        <w:ind w:right="0"/>
        <w:jc w:val="left"/>
        <w:rPr>
          <w:rFonts w:ascii="Tahoma" w:hAnsi="Tahoma" w:cs="Tahoma"/>
          <w:szCs w:val="24"/>
        </w:rPr>
      </w:pPr>
      <w:r w:rsidRPr="00467F2A">
        <w:rPr>
          <w:rFonts w:ascii="Tahoma" w:hAnsi="Tahoma" w:cs="Tahoma"/>
          <w:szCs w:val="24"/>
        </w:rPr>
        <w:t xml:space="preserve">To provide line management support to staff within this team, ensuring effective case management and supervision. </w:t>
      </w:r>
    </w:p>
    <w:p w:rsidR="00830B12" w:rsidRDefault="00830B12" w:rsidP="00830B12">
      <w:pPr>
        <w:pStyle w:val="Body"/>
        <w:numPr>
          <w:ilvl w:val="0"/>
          <w:numId w:val="13"/>
        </w:numPr>
        <w:rPr>
          <w:rFonts w:cs="Tahoma"/>
          <w:lang w:val="en-GB"/>
        </w:rPr>
      </w:pPr>
      <w:r w:rsidRPr="00467F2A">
        <w:rPr>
          <w:rFonts w:cs="Tahoma"/>
          <w:lang w:val="en-GB"/>
        </w:rPr>
        <w:t xml:space="preserve">To promote and raise awareness of the </w:t>
      </w:r>
      <w:proofErr w:type="spellStart"/>
      <w:r w:rsidRPr="00467F2A">
        <w:rPr>
          <w:rFonts w:cs="Tahoma"/>
          <w:lang w:val="en-GB"/>
        </w:rPr>
        <w:t>Gaddum</w:t>
      </w:r>
      <w:proofErr w:type="spellEnd"/>
      <w:r w:rsidRPr="00467F2A">
        <w:rPr>
          <w:rFonts w:cs="Tahoma"/>
          <w:lang w:val="en-GB"/>
        </w:rPr>
        <w:t xml:space="preserve"> Centre element of </w:t>
      </w:r>
      <w:r>
        <w:rPr>
          <w:rFonts w:cs="Tahoma"/>
          <w:lang w:val="en-GB"/>
        </w:rPr>
        <w:t>Heywood Middleton Rochdale Primary Care Mental Health Pathway and the overall service delivered by the partnership.</w:t>
      </w:r>
    </w:p>
    <w:p w:rsidR="00830B12" w:rsidRPr="00467F2A" w:rsidRDefault="00830B12" w:rsidP="00830B12">
      <w:pPr>
        <w:pStyle w:val="Body"/>
        <w:numPr>
          <w:ilvl w:val="0"/>
          <w:numId w:val="13"/>
        </w:numPr>
        <w:rPr>
          <w:rFonts w:cs="Tahoma"/>
          <w:lang w:val="en-GB"/>
        </w:rPr>
      </w:pPr>
      <w:r>
        <w:rPr>
          <w:rFonts w:cs="Tahoma"/>
          <w:lang w:val="en-GB"/>
        </w:rPr>
        <w:t xml:space="preserve">To support the </w:t>
      </w:r>
      <w:r w:rsidRPr="00467F2A">
        <w:rPr>
          <w:rFonts w:cs="Tahoma"/>
          <w:lang w:val="en-GB"/>
        </w:rPr>
        <w:t xml:space="preserve">development </w:t>
      </w:r>
      <w:proofErr w:type="spellStart"/>
      <w:r w:rsidRPr="00467F2A">
        <w:rPr>
          <w:rFonts w:cs="Tahoma"/>
          <w:lang w:val="en-GB"/>
        </w:rPr>
        <w:t>Gaddu</w:t>
      </w:r>
      <w:r>
        <w:rPr>
          <w:rFonts w:cs="Tahoma"/>
          <w:lang w:val="en-GB"/>
        </w:rPr>
        <w:t>m</w:t>
      </w:r>
      <w:proofErr w:type="spellEnd"/>
      <w:r>
        <w:rPr>
          <w:rFonts w:cs="Tahoma"/>
          <w:lang w:val="en-GB"/>
        </w:rPr>
        <w:t xml:space="preserve"> Centre element of Heywood Middleton Rochdale Primary Care Mental Health </w:t>
      </w:r>
      <w:proofErr w:type="gramStart"/>
      <w:r>
        <w:rPr>
          <w:rFonts w:cs="Tahoma"/>
          <w:lang w:val="en-GB"/>
        </w:rPr>
        <w:t xml:space="preserve">Pathway </w:t>
      </w:r>
      <w:r w:rsidRPr="00467F2A">
        <w:rPr>
          <w:rFonts w:cs="Tahoma"/>
          <w:lang w:val="en-GB"/>
        </w:rPr>
        <w:t xml:space="preserve"> </w:t>
      </w:r>
      <w:r>
        <w:rPr>
          <w:rFonts w:cs="Tahoma"/>
          <w:lang w:val="en-GB"/>
        </w:rPr>
        <w:t>in</w:t>
      </w:r>
      <w:proofErr w:type="gramEnd"/>
      <w:r>
        <w:rPr>
          <w:rFonts w:cs="Tahoma"/>
          <w:lang w:val="en-GB"/>
        </w:rPr>
        <w:t xml:space="preserve"> line with overall partnership model, in conjunction with Chief Executive, Head of Services, Therapy Services Manager.</w:t>
      </w:r>
    </w:p>
    <w:p w:rsidR="00830B12" w:rsidRPr="00467F2A" w:rsidRDefault="00830B12" w:rsidP="00830B12">
      <w:pPr>
        <w:pStyle w:val="Body"/>
        <w:numPr>
          <w:ilvl w:val="0"/>
          <w:numId w:val="13"/>
        </w:numPr>
        <w:rPr>
          <w:rFonts w:cs="Tahoma"/>
          <w:b/>
          <w:lang w:val="en-GB"/>
        </w:rPr>
      </w:pPr>
      <w:r w:rsidRPr="00467F2A">
        <w:rPr>
          <w:rFonts w:cs="Tahoma"/>
          <w:lang w:val="en-GB"/>
        </w:rPr>
        <w:t xml:space="preserve">To support and work with Therapy Services Manager and the team to drive continuous improvements to service delivery. </w:t>
      </w:r>
    </w:p>
    <w:p w:rsidR="00830B12" w:rsidRPr="00467F2A" w:rsidRDefault="00830B12" w:rsidP="00830B12">
      <w:pPr>
        <w:pStyle w:val="ListParagraph"/>
        <w:numPr>
          <w:ilvl w:val="0"/>
          <w:numId w:val="13"/>
        </w:numPr>
        <w:spacing w:after="0" w:line="240" w:lineRule="auto"/>
        <w:ind w:right="0"/>
        <w:jc w:val="left"/>
        <w:rPr>
          <w:rFonts w:ascii="Tahoma" w:hAnsi="Tahoma" w:cs="Tahoma"/>
          <w:szCs w:val="24"/>
        </w:rPr>
      </w:pPr>
      <w:r w:rsidRPr="00467F2A">
        <w:rPr>
          <w:rFonts w:ascii="Tahoma" w:hAnsi="Tahoma" w:cs="Tahoma"/>
          <w:szCs w:val="24"/>
        </w:rPr>
        <w:t xml:space="preserve">To support </w:t>
      </w:r>
      <w:r>
        <w:rPr>
          <w:rFonts w:ascii="Tahoma" w:hAnsi="Tahoma" w:cs="Tahoma"/>
          <w:szCs w:val="24"/>
        </w:rPr>
        <w:t xml:space="preserve">other VCSE organisations in the delivery of their SLAs with </w:t>
      </w:r>
      <w:proofErr w:type="spellStart"/>
      <w:r>
        <w:rPr>
          <w:rFonts w:ascii="Tahoma" w:hAnsi="Tahoma" w:cs="Tahoma"/>
          <w:szCs w:val="24"/>
        </w:rPr>
        <w:t>Gaddum</w:t>
      </w:r>
      <w:proofErr w:type="spellEnd"/>
      <w:r>
        <w:rPr>
          <w:rFonts w:ascii="Tahoma" w:hAnsi="Tahoma" w:cs="Tahoma"/>
          <w:szCs w:val="24"/>
        </w:rPr>
        <w:t xml:space="preserve"> Centre ensuring compliance with monitoring, quality and governance.</w:t>
      </w:r>
      <w:r w:rsidRPr="00467F2A">
        <w:rPr>
          <w:rFonts w:ascii="Tahoma" w:hAnsi="Tahoma" w:cs="Tahoma"/>
          <w:szCs w:val="24"/>
        </w:rPr>
        <w:t xml:space="preserve"> </w:t>
      </w:r>
      <w:r w:rsidRPr="00467F2A">
        <w:rPr>
          <w:rFonts w:ascii="Tahoma" w:hAnsi="Tahoma" w:cs="Tahoma"/>
          <w:b/>
          <w:szCs w:val="24"/>
        </w:rPr>
        <w:t xml:space="preserve"> </w:t>
      </w:r>
    </w:p>
    <w:p w:rsidR="00830B12" w:rsidRPr="00467F2A" w:rsidRDefault="00830B12" w:rsidP="00830B12">
      <w:pPr>
        <w:spacing w:after="0" w:line="240" w:lineRule="auto"/>
        <w:ind w:left="-369" w:right="0" w:firstLine="0"/>
        <w:jc w:val="left"/>
        <w:rPr>
          <w:rFonts w:ascii="Tahoma" w:hAnsi="Tahoma" w:cs="Tahoma"/>
          <w:szCs w:val="24"/>
        </w:rPr>
      </w:pPr>
    </w:p>
    <w:p w:rsidR="001D0C35" w:rsidRPr="00830B12" w:rsidRDefault="001D0C35" w:rsidP="00830B12">
      <w:pPr>
        <w:spacing w:after="150"/>
        <w:ind w:right="0"/>
        <w:rPr>
          <w:rFonts w:ascii="Tahoma" w:hAnsi="Tahoma" w:cs="Tahoma"/>
        </w:rPr>
      </w:pPr>
    </w:p>
    <w:p w:rsidR="00087B6A" w:rsidRPr="00604E27" w:rsidRDefault="00087B6A" w:rsidP="00F973C3">
      <w:pPr>
        <w:spacing w:after="0"/>
        <w:ind w:left="0" w:right="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lastRenderedPageBreak/>
        <w:t>Duties and Responsibilities</w:t>
      </w:r>
    </w:p>
    <w:p w:rsidR="000161BA" w:rsidRPr="00604E27" w:rsidRDefault="000161BA" w:rsidP="00F973C3">
      <w:pPr>
        <w:pStyle w:val="Heading2"/>
        <w:spacing w:after="0"/>
        <w:ind w:left="0" w:firstLine="0"/>
        <w:rPr>
          <w:rFonts w:ascii="Tahoma" w:hAnsi="Tahoma" w:cs="Tahoma"/>
        </w:rPr>
      </w:pPr>
    </w:p>
    <w:p w:rsidR="00DB6BA2" w:rsidRPr="00604E27" w:rsidRDefault="00087B6A" w:rsidP="00F973C3">
      <w:pPr>
        <w:pStyle w:val="Heading2"/>
        <w:spacing w:after="0"/>
        <w:ind w:left="0" w:firstLine="0"/>
        <w:rPr>
          <w:rFonts w:ascii="Tahoma" w:hAnsi="Tahoma" w:cs="Tahoma"/>
        </w:rPr>
      </w:pPr>
      <w:r w:rsidRPr="00604E27">
        <w:rPr>
          <w:rFonts w:ascii="Tahoma" w:hAnsi="Tahoma" w:cs="Tahoma"/>
        </w:rPr>
        <w:t>Management of staff</w:t>
      </w:r>
    </w:p>
    <w:p w:rsidR="005C1AC0"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Provide </w:t>
      </w:r>
      <w:r w:rsidR="000161BA" w:rsidRPr="00604E27">
        <w:rPr>
          <w:rFonts w:ascii="Tahoma" w:hAnsi="Tahoma" w:cs="Tahoma"/>
        </w:rPr>
        <w:t xml:space="preserve">1:1 </w:t>
      </w:r>
      <w:r w:rsidRPr="00604E27">
        <w:rPr>
          <w:rFonts w:ascii="Tahoma" w:hAnsi="Tahoma" w:cs="Tahoma"/>
        </w:rPr>
        <w:t>supervision and</w:t>
      </w:r>
      <w:r w:rsidR="00830B12">
        <w:rPr>
          <w:rFonts w:ascii="Tahoma" w:hAnsi="Tahoma" w:cs="Tahoma"/>
        </w:rPr>
        <w:t xml:space="preserve"> </w:t>
      </w:r>
      <w:proofErr w:type="gramStart"/>
      <w:r w:rsidR="00830B12">
        <w:rPr>
          <w:rFonts w:ascii="Tahoma" w:hAnsi="Tahoma" w:cs="Tahoma"/>
        </w:rPr>
        <w:t>day to day</w:t>
      </w:r>
      <w:proofErr w:type="gramEnd"/>
      <w:r w:rsidRPr="00604E27">
        <w:rPr>
          <w:rFonts w:ascii="Tahoma" w:hAnsi="Tahoma" w:cs="Tahoma"/>
        </w:rPr>
        <w:t xml:space="preserve"> casework</w:t>
      </w:r>
      <w:r w:rsidR="00B579E3">
        <w:rPr>
          <w:rFonts w:ascii="Tahoma" w:hAnsi="Tahoma" w:cs="Tahoma"/>
        </w:rPr>
        <w:t xml:space="preserve"> support to the</w:t>
      </w:r>
      <w:r w:rsidR="00DB6BA2" w:rsidRPr="00604E27">
        <w:rPr>
          <w:rFonts w:ascii="Tahoma" w:hAnsi="Tahoma" w:cs="Tahoma"/>
        </w:rPr>
        <w:t xml:space="preserve"> team. </w:t>
      </w:r>
    </w:p>
    <w:p w:rsidR="005C1AC0"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t>Identify training and development needs for supervisees as part of supervision and appraisal process.</w:t>
      </w:r>
    </w:p>
    <w:p w:rsidR="007528C6" w:rsidRPr="00604E27" w:rsidRDefault="005C1AC0" w:rsidP="00F973C3">
      <w:pPr>
        <w:pStyle w:val="ListParagraph"/>
        <w:numPr>
          <w:ilvl w:val="0"/>
          <w:numId w:val="7"/>
        </w:numPr>
        <w:spacing w:after="0"/>
        <w:ind w:left="0" w:right="0"/>
        <w:jc w:val="left"/>
        <w:rPr>
          <w:rFonts w:ascii="Tahoma" w:hAnsi="Tahoma" w:cs="Tahoma"/>
        </w:rPr>
      </w:pPr>
      <w:r w:rsidRPr="00604E27">
        <w:rPr>
          <w:rFonts w:ascii="Tahoma" w:hAnsi="Tahoma" w:cs="Tahoma"/>
        </w:rPr>
        <w:t>Undertake</w:t>
      </w:r>
      <w:r w:rsidR="0027145B" w:rsidRPr="00604E27">
        <w:rPr>
          <w:rFonts w:ascii="Tahoma" w:hAnsi="Tahoma" w:cs="Tahoma"/>
        </w:rPr>
        <w:t xml:space="preserve"> annual appraisals with the t</w:t>
      </w:r>
      <w:r w:rsidRPr="00604E27">
        <w:rPr>
          <w:rFonts w:ascii="Tahoma" w:hAnsi="Tahoma" w:cs="Tahoma"/>
        </w:rPr>
        <w:t>eam.</w:t>
      </w:r>
    </w:p>
    <w:p w:rsidR="00015CA4"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Support</w:t>
      </w:r>
      <w:r w:rsidR="00087B6A" w:rsidRPr="00604E27">
        <w:rPr>
          <w:rFonts w:ascii="Tahoma" w:hAnsi="Tahoma" w:cs="Tahoma"/>
        </w:rPr>
        <w:t xml:space="preserve"> on the </w:t>
      </w:r>
      <w:r w:rsidR="000161BA" w:rsidRPr="00604E27">
        <w:rPr>
          <w:rFonts w:ascii="Tahoma" w:hAnsi="Tahoma" w:cs="Tahoma"/>
        </w:rPr>
        <w:t>day-to-day</w:t>
      </w:r>
      <w:r>
        <w:rPr>
          <w:rFonts w:ascii="Tahoma" w:hAnsi="Tahoma" w:cs="Tahoma"/>
        </w:rPr>
        <w:t xml:space="preserve"> management of the service</w:t>
      </w:r>
      <w:r w:rsidR="00087B6A" w:rsidRPr="00604E27">
        <w:rPr>
          <w:rFonts w:ascii="Tahoma" w:hAnsi="Tahoma" w:cs="Tahoma"/>
        </w:rPr>
        <w:t xml:space="preserve"> i</w:t>
      </w:r>
      <w:r w:rsidR="0027145B" w:rsidRPr="00604E27">
        <w:rPr>
          <w:rFonts w:ascii="Tahoma" w:hAnsi="Tahoma" w:cs="Tahoma"/>
        </w:rPr>
        <w:t xml:space="preserve">n the </w:t>
      </w:r>
      <w:r w:rsidR="00F973C3" w:rsidRPr="00604E27">
        <w:rPr>
          <w:rFonts w:ascii="Tahoma" w:hAnsi="Tahoma" w:cs="Tahoma"/>
        </w:rPr>
        <w:t>manager’s</w:t>
      </w:r>
      <w:r w:rsidR="000161BA" w:rsidRPr="00604E27">
        <w:rPr>
          <w:rFonts w:ascii="Tahoma" w:hAnsi="Tahoma" w:cs="Tahoma"/>
        </w:rPr>
        <w:t xml:space="preserve"> absence</w:t>
      </w:r>
      <w:r>
        <w:rPr>
          <w:rFonts w:ascii="Tahoma" w:hAnsi="Tahoma" w:cs="Tahoma"/>
        </w:rPr>
        <w:t xml:space="preserve"> as agreed with Therapy Services M</w:t>
      </w:r>
      <w:r w:rsidR="0027145B" w:rsidRPr="00604E27">
        <w:rPr>
          <w:rFonts w:ascii="Tahoma" w:hAnsi="Tahoma" w:cs="Tahoma"/>
        </w:rPr>
        <w:t>anager</w:t>
      </w:r>
      <w:r w:rsidR="000161BA" w:rsidRPr="00604E27">
        <w:rPr>
          <w:rFonts w:ascii="Tahoma" w:hAnsi="Tahoma" w:cs="Tahoma"/>
        </w:rPr>
        <w:t>.</w:t>
      </w:r>
    </w:p>
    <w:p w:rsidR="007528C6" w:rsidRPr="00604E27" w:rsidRDefault="00087B6A" w:rsidP="00F973C3">
      <w:pPr>
        <w:pStyle w:val="ListParagraph"/>
        <w:numPr>
          <w:ilvl w:val="0"/>
          <w:numId w:val="7"/>
        </w:numPr>
        <w:spacing w:after="0"/>
        <w:ind w:left="0" w:right="0"/>
        <w:jc w:val="left"/>
        <w:rPr>
          <w:rFonts w:ascii="Tahoma" w:hAnsi="Tahoma" w:cs="Tahoma"/>
        </w:rPr>
      </w:pPr>
      <w:r w:rsidRPr="00604E27">
        <w:rPr>
          <w:rFonts w:ascii="Tahoma" w:hAnsi="Tahoma" w:cs="Tahoma"/>
        </w:rPr>
        <w:t>Allocate</w:t>
      </w:r>
      <w:r w:rsidR="00015CA4" w:rsidRPr="00604E27">
        <w:rPr>
          <w:rFonts w:ascii="Tahoma" w:hAnsi="Tahoma" w:cs="Tahoma"/>
        </w:rPr>
        <w:t xml:space="preserve"> ref</w:t>
      </w:r>
      <w:r w:rsidR="0027145B" w:rsidRPr="00604E27">
        <w:rPr>
          <w:rFonts w:ascii="Tahoma" w:hAnsi="Tahoma" w:cs="Tahoma"/>
        </w:rPr>
        <w:t>errals</w:t>
      </w:r>
      <w:r w:rsidR="000161BA" w:rsidRPr="00604E27">
        <w:rPr>
          <w:rFonts w:ascii="Tahoma" w:hAnsi="Tahoma" w:cs="Tahoma"/>
        </w:rPr>
        <w:t xml:space="preserve"> as requested.</w:t>
      </w:r>
      <w:r w:rsidRPr="00604E27">
        <w:rPr>
          <w:rFonts w:ascii="Tahoma" w:hAnsi="Tahoma" w:cs="Tahoma"/>
        </w:rPr>
        <w:t xml:space="preserve"> </w:t>
      </w:r>
    </w:p>
    <w:p w:rsidR="000161BA" w:rsidRPr="00604E27" w:rsidRDefault="000161BA" w:rsidP="00F973C3">
      <w:pPr>
        <w:pStyle w:val="ListParagraph"/>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Contract Monitoring</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To keep accurate and up to date casework records and statistical information.</w:t>
      </w:r>
    </w:p>
    <w:p w:rsidR="000161BA" w:rsidRPr="00604E27" w:rsidRDefault="000161BA" w:rsidP="00F973C3">
      <w:pPr>
        <w:pStyle w:val="ListParagraph"/>
        <w:numPr>
          <w:ilvl w:val="0"/>
          <w:numId w:val="7"/>
        </w:numPr>
        <w:spacing w:after="0"/>
        <w:ind w:left="0" w:right="0"/>
        <w:jc w:val="left"/>
        <w:rPr>
          <w:rFonts w:ascii="Tahoma" w:hAnsi="Tahoma" w:cs="Tahoma"/>
        </w:rPr>
      </w:pPr>
      <w:r w:rsidRPr="00604E27">
        <w:rPr>
          <w:rFonts w:ascii="Tahoma" w:hAnsi="Tahoma" w:cs="Tahoma"/>
        </w:rPr>
        <w:t xml:space="preserve">To contribute to the production of monthly and quarterly reports as requested and attend meetings when required. </w:t>
      </w:r>
    </w:p>
    <w:p w:rsidR="000161BA" w:rsidRPr="00604E27" w:rsidRDefault="000161BA" w:rsidP="00F973C3">
      <w:pPr>
        <w:pStyle w:val="ListParagraph"/>
        <w:numPr>
          <w:ilvl w:val="0"/>
          <w:numId w:val="7"/>
        </w:numPr>
        <w:spacing w:after="0"/>
        <w:ind w:left="0" w:right="0"/>
        <w:jc w:val="left"/>
        <w:rPr>
          <w:rFonts w:ascii="Tahoma" w:hAnsi="Tahoma" w:cs="Tahoma"/>
        </w:rPr>
      </w:pPr>
      <w:proofErr w:type="gramStart"/>
      <w:r w:rsidRPr="00604E27">
        <w:rPr>
          <w:rFonts w:ascii="Tahoma" w:hAnsi="Tahoma" w:cs="Tahoma"/>
        </w:rPr>
        <w:t>Report back</w:t>
      </w:r>
      <w:proofErr w:type="gramEnd"/>
      <w:r w:rsidRPr="00604E27">
        <w:rPr>
          <w:rFonts w:ascii="Tahoma" w:hAnsi="Tahoma" w:cs="Tahoma"/>
        </w:rPr>
        <w:t xml:space="preserve"> to man</w:t>
      </w:r>
      <w:r w:rsidR="00307CA1" w:rsidRPr="00604E27">
        <w:rPr>
          <w:rFonts w:ascii="Tahoma" w:hAnsi="Tahoma" w:cs="Tahoma"/>
        </w:rPr>
        <w:t>ager on the del</w:t>
      </w:r>
      <w:r w:rsidR="00B579E3">
        <w:rPr>
          <w:rFonts w:ascii="Tahoma" w:hAnsi="Tahoma" w:cs="Tahoma"/>
        </w:rPr>
        <w:t>ivery of the</w:t>
      </w:r>
      <w:r w:rsidRPr="00604E27">
        <w:rPr>
          <w:rFonts w:ascii="Tahoma" w:hAnsi="Tahoma" w:cs="Tahoma"/>
        </w:rPr>
        <w:t xml:space="preserve"> service.</w:t>
      </w:r>
    </w:p>
    <w:p w:rsidR="000161BA" w:rsidRPr="00604E27" w:rsidRDefault="00B579E3" w:rsidP="00F973C3">
      <w:pPr>
        <w:pStyle w:val="ListParagraph"/>
        <w:numPr>
          <w:ilvl w:val="0"/>
          <w:numId w:val="7"/>
        </w:numPr>
        <w:spacing w:after="0"/>
        <w:ind w:left="0" w:right="0"/>
        <w:jc w:val="left"/>
        <w:rPr>
          <w:rFonts w:ascii="Tahoma" w:hAnsi="Tahoma" w:cs="Tahoma"/>
        </w:rPr>
      </w:pPr>
      <w:r>
        <w:rPr>
          <w:rFonts w:ascii="Tahoma" w:hAnsi="Tahoma" w:cs="Tahoma"/>
        </w:rPr>
        <w:t>To support Therapy Services</w:t>
      </w:r>
      <w:r w:rsidR="000161BA" w:rsidRPr="00604E27">
        <w:rPr>
          <w:rFonts w:ascii="Tahoma" w:hAnsi="Tahoma" w:cs="Tahoma"/>
        </w:rPr>
        <w:t xml:space="preserve"> Manager to ensure monitoring </w:t>
      </w:r>
      <w:proofErr w:type="gramStart"/>
      <w:r w:rsidR="000161BA" w:rsidRPr="00604E27">
        <w:rPr>
          <w:rFonts w:ascii="Tahoma" w:hAnsi="Tahoma" w:cs="Tahoma"/>
        </w:rPr>
        <w:t>r</w:t>
      </w:r>
      <w:r w:rsidR="00307CA1" w:rsidRPr="00604E27">
        <w:rPr>
          <w:rFonts w:ascii="Tahoma" w:hAnsi="Tahoma" w:cs="Tahoma"/>
        </w:rPr>
        <w:t>eports are completed by the</w:t>
      </w:r>
      <w:r w:rsidR="000161BA" w:rsidRPr="00604E27">
        <w:rPr>
          <w:rFonts w:ascii="Tahoma" w:hAnsi="Tahoma" w:cs="Tahoma"/>
        </w:rPr>
        <w:t xml:space="preserve"> team in line with </w:t>
      </w:r>
      <w:r w:rsidR="00307CA1" w:rsidRPr="00604E27">
        <w:rPr>
          <w:rFonts w:ascii="Tahoma" w:hAnsi="Tahoma" w:cs="Tahoma"/>
        </w:rPr>
        <w:t xml:space="preserve">contractual </w:t>
      </w:r>
      <w:r w:rsidR="000161BA" w:rsidRPr="00604E27">
        <w:rPr>
          <w:rFonts w:ascii="Tahoma" w:hAnsi="Tahoma" w:cs="Tahoma"/>
        </w:rPr>
        <w:t>requirements</w:t>
      </w:r>
      <w:proofErr w:type="gramEnd"/>
      <w:r w:rsidR="000161BA" w:rsidRPr="00604E27">
        <w:rPr>
          <w:rFonts w:ascii="Tahoma" w:hAnsi="Tahoma" w:cs="Tahoma"/>
        </w:rPr>
        <w:t>.</w:t>
      </w:r>
    </w:p>
    <w:p w:rsidR="000161BA" w:rsidRPr="00604E27" w:rsidRDefault="000161BA" w:rsidP="00F973C3">
      <w:pPr>
        <w:spacing w:after="0"/>
        <w:ind w:left="0" w:right="0" w:firstLine="0"/>
        <w:jc w:val="left"/>
        <w:rPr>
          <w:rFonts w:ascii="Tahoma" w:hAnsi="Tahoma" w:cs="Tahoma"/>
        </w:rPr>
      </w:pPr>
    </w:p>
    <w:p w:rsidR="000161BA" w:rsidRPr="00604E27" w:rsidRDefault="000161BA" w:rsidP="00F973C3">
      <w:pPr>
        <w:pStyle w:val="Heading2"/>
        <w:spacing w:after="0"/>
        <w:ind w:left="0" w:firstLine="0"/>
        <w:rPr>
          <w:rFonts w:ascii="Tahoma" w:hAnsi="Tahoma" w:cs="Tahoma"/>
        </w:rPr>
      </w:pPr>
      <w:r w:rsidRPr="00604E27">
        <w:rPr>
          <w:rFonts w:ascii="Tahoma" w:hAnsi="Tahoma" w:cs="Tahoma"/>
        </w:rPr>
        <w:t>Development and Marketing</w:t>
      </w:r>
    </w:p>
    <w:p w:rsidR="000161BA" w:rsidRPr="00A37012" w:rsidRDefault="00A37012" w:rsidP="00F973C3">
      <w:pPr>
        <w:pStyle w:val="ListParagraph"/>
        <w:numPr>
          <w:ilvl w:val="0"/>
          <w:numId w:val="7"/>
        </w:numPr>
        <w:spacing w:after="0" w:line="264" w:lineRule="auto"/>
        <w:ind w:left="0" w:right="0"/>
        <w:rPr>
          <w:rFonts w:ascii="Tahoma" w:eastAsiaTheme="minorHAnsi" w:hAnsi="Tahoma" w:cs="Tahoma"/>
          <w:bCs/>
          <w:color w:val="auto"/>
          <w:sz w:val="22"/>
        </w:rPr>
      </w:pPr>
      <w:r w:rsidRPr="00A37012">
        <w:rPr>
          <w:rFonts w:ascii="Tahoma" w:hAnsi="Tahoma" w:cs="Tahoma"/>
          <w:bCs/>
        </w:rPr>
        <w:t>To work as part of th</w:t>
      </w:r>
      <w:r w:rsidR="00B579E3">
        <w:rPr>
          <w:rFonts w:ascii="Tahoma" w:hAnsi="Tahoma" w:cs="Tahoma"/>
          <w:bCs/>
        </w:rPr>
        <w:t>e Therapy Services Team</w:t>
      </w:r>
      <w:r w:rsidRPr="00A37012">
        <w:rPr>
          <w:rFonts w:ascii="Tahoma" w:hAnsi="Tahoma" w:cs="Tahoma"/>
          <w:bCs/>
        </w:rPr>
        <w:t xml:space="preserve"> to enhance</w:t>
      </w:r>
      <w:r>
        <w:rPr>
          <w:rFonts w:ascii="Tahoma" w:hAnsi="Tahoma" w:cs="Tahoma"/>
          <w:bCs/>
        </w:rPr>
        <w:t xml:space="preserve"> development of </w:t>
      </w:r>
      <w:proofErr w:type="spellStart"/>
      <w:r w:rsidR="00B579E3">
        <w:rPr>
          <w:rFonts w:ascii="Tahoma" w:hAnsi="Tahoma" w:cs="Tahoma"/>
          <w:bCs/>
        </w:rPr>
        <w:t>Gaddum’s</w:t>
      </w:r>
      <w:proofErr w:type="spellEnd"/>
      <w:r w:rsidR="00B579E3">
        <w:rPr>
          <w:rFonts w:ascii="Tahoma" w:hAnsi="Tahoma" w:cs="Tahoma"/>
          <w:bCs/>
        </w:rPr>
        <w:t xml:space="preserve"> Therapy Services</w:t>
      </w:r>
      <w:r w:rsidR="00436C82">
        <w:rPr>
          <w:rFonts w:ascii="Tahoma" w:hAnsi="Tahoma" w:cs="Tahoma"/>
          <w:bCs/>
        </w:rPr>
        <w:t>.</w:t>
      </w:r>
    </w:p>
    <w:p w:rsidR="00582D1D" w:rsidRDefault="00B579E3" w:rsidP="00582D1D">
      <w:pPr>
        <w:numPr>
          <w:ilvl w:val="0"/>
          <w:numId w:val="7"/>
        </w:numPr>
        <w:spacing w:after="0"/>
        <w:ind w:left="0" w:right="0"/>
        <w:jc w:val="left"/>
        <w:rPr>
          <w:rFonts w:ascii="Tahoma" w:hAnsi="Tahoma" w:cs="Tahoma"/>
        </w:rPr>
      </w:pPr>
      <w:r>
        <w:rPr>
          <w:rFonts w:ascii="Tahoma" w:hAnsi="Tahoma" w:cs="Tahoma"/>
        </w:rPr>
        <w:t>Represent Therapy Services</w:t>
      </w:r>
      <w:r w:rsidR="00307CA1" w:rsidRPr="00604E27">
        <w:rPr>
          <w:rFonts w:ascii="Tahoma" w:hAnsi="Tahoma" w:cs="Tahoma"/>
        </w:rPr>
        <w:t xml:space="preserve"> at meetings and e</w:t>
      </w:r>
      <w:r>
        <w:rPr>
          <w:rFonts w:ascii="Tahoma" w:hAnsi="Tahoma" w:cs="Tahoma"/>
        </w:rPr>
        <w:t>vents, as requested.</w:t>
      </w:r>
    </w:p>
    <w:p w:rsidR="000161BA" w:rsidRPr="00582D1D" w:rsidRDefault="000161BA" w:rsidP="00582D1D">
      <w:pPr>
        <w:numPr>
          <w:ilvl w:val="0"/>
          <w:numId w:val="7"/>
        </w:numPr>
        <w:spacing w:after="0"/>
        <w:ind w:left="0" w:right="0"/>
        <w:jc w:val="left"/>
        <w:rPr>
          <w:rFonts w:ascii="Tahoma" w:hAnsi="Tahoma" w:cs="Tahoma"/>
        </w:rPr>
      </w:pPr>
      <w:r w:rsidRPr="00582D1D">
        <w:rPr>
          <w:rFonts w:ascii="Tahoma" w:hAnsi="Tahoma" w:cs="Tahoma"/>
        </w:rPr>
        <w:t>P</w:t>
      </w:r>
      <w:r w:rsidR="00100CDF" w:rsidRPr="00582D1D">
        <w:rPr>
          <w:rFonts w:ascii="Tahoma" w:hAnsi="Tahoma" w:cs="Tahoma"/>
        </w:rPr>
        <w:t xml:space="preserve">romote and market the work of </w:t>
      </w:r>
      <w:proofErr w:type="spellStart"/>
      <w:r w:rsidR="00582D1D">
        <w:rPr>
          <w:rFonts w:ascii="Tahoma" w:hAnsi="Tahoma" w:cs="Tahoma"/>
        </w:rPr>
        <w:t>Gaddum’s</w:t>
      </w:r>
      <w:proofErr w:type="spellEnd"/>
      <w:r w:rsidR="00582D1D">
        <w:rPr>
          <w:rFonts w:ascii="Tahoma" w:hAnsi="Tahoma" w:cs="Tahoma"/>
        </w:rPr>
        <w:t xml:space="preserve"> Therapy Services.</w:t>
      </w:r>
    </w:p>
    <w:p w:rsidR="00B579E3" w:rsidRPr="00B579E3" w:rsidRDefault="00B579E3" w:rsidP="00B579E3">
      <w:pPr>
        <w:spacing w:after="0" w:line="259" w:lineRule="auto"/>
        <w:ind w:left="0" w:right="0" w:firstLine="0"/>
        <w:jc w:val="left"/>
        <w:rPr>
          <w:rFonts w:ascii="Tahoma" w:hAnsi="Tahoma" w:cs="Tahoma"/>
        </w:rPr>
      </w:pPr>
    </w:p>
    <w:p w:rsidR="000161BA" w:rsidRPr="00604E27" w:rsidRDefault="000161BA" w:rsidP="00F973C3">
      <w:pPr>
        <w:spacing w:after="0" w:line="259" w:lineRule="auto"/>
        <w:ind w:left="0" w:right="0" w:hanging="10"/>
        <w:jc w:val="left"/>
        <w:rPr>
          <w:rFonts w:ascii="Tahoma" w:hAnsi="Tahoma" w:cs="Tahoma"/>
          <w:b/>
        </w:rPr>
      </w:pPr>
      <w:r w:rsidRPr="00604E27">
        <w:rPr>
          <w:rFonts w:ascii="Tahoma" w:hAnsi="Tahoma" w:cs="Tahoma"/>
          <w:b/>
        </w:rPr>
        <w:t>Training and development</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keep up to date with relevant policy, legislation and case law relating to the role.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Attend and participate in training as required.</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Engage in supervision – as both supervisor and supervisee.</w:t>
      </w:r>
    </w:p>
    <w:p w:rsidR="000161BA" w:rsidRPr="00604E27" w:rsidRDefault="000161BA"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Participate in team meetings.</w:t>
      </w:r>
    </w:p>
    <w:p w:rsidR="00100CDF" w:rsidRPr="00604E27" w:rsidRDefault="00100CDF" w:rsidP="00F973C3">
      <w:pPr>
        <w:spacing w:after="0"/>
        <w:ind w:left="0" w:right="0"/>
        <w:jc w:val="left"/>
        <w:rPr>
          <w:rFonts w:ascii="Tahoma" w:hAnsi="Tahoma" w:cs="Tahoma"/>
        </w:rPr>
      </w:pPr>
    </w:p>
    <w:p w:rsidR="00100CDF" w:rsidRPr="00604E27" w:rsidRDefault="00582D1D" w:rsidP="00582D1D">
      <w:pPr>
        <w:spacing w:after="0"/>
        <w:ind w:left="0" w:right="0" w:firstLine="0"/>
        <w:jc w:val="left"/>
        <w:rPr>
          <w:rFonts w:ascii="Tahoma" w:hAnsi="Tahoma" w:cs="Tahoma"/>
          <w:b/>
        </w:rPr>
      </w:pPr>
      <w:r>
        <w:rPr>
          <w:rFonts w:ascii="Tahoma" w:hAnsi="Tahoma" w:cs="Tahoma"/>
          <w:b/>
        </w:rPr>
        <w:t>Providing Case Work Support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Encourage and contribute to the development and acces</w:t>
      </w:r>
      <w:r w:rsidR="00582D1D">
        <w:rPr>
          <w:rFonts w:ascii="Tahoma" w:hAnsi="Tahoma" w:cs="Tahoma"/>
        </w:rPr>
        <w:t>sibility of Therapy Services</w:t>
      </w:r>
      <w:r w:rsidRPr="00604E27">
        <w:rPr>
          <w:rFonts w:ascii="Tahoma" w:hAnsi="Tahoma" w:cs="Tahoma"/>
        </w:rPr>
        <w:t xml:space="preserve">. </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undertake asses</w:t>
      </w:r>
      <w:r w:rsidR="00DF6DFE">
        <w:rPr>
          <w:rFonts w:ascii="Tahoma" w:hAnsi="Tahoma" w:cs="Tahoma"/>
        </w:rPr>
        <w:t xml:space="preserve">sments of need for </w:t>
      </w:r>
      <w:r w:rsidR="00582D1D">
        <w:rPr>
          <w:rFonts w:ascii="Tahoma" w:hAnsi="Tahoma" w:cs="Tahoma"/>
        </w:rPr>
        <w:t>service users</w:t>
      </w:r>
      <w:r w:rsidRPr="00604E27">
        <w:rPr>
          <w:rFonts w:ascii="Tahoma" w:hAnsi="Tahoma" w:cs="Tahoma"/>
        </w:rPr>
        <w:t>, produce written assessment reports and reviews as and when required.</w:t>
      </w:r>
    </w:p>
    <w:p w:rsidR="00100CDF" w:rsidRPr="00582D1D" w:rsidRDefault="00100CDF" w:rsidP="00582D1D">
      <w:pPr>
        <w:numPr>
          <w:ilvl w:val="0"/>
          <w:numId w:val="10"/>
        </w:numPr>
        <w:spacing w:after="0" w:line="240" w:lineRule="auto"/>
        <w:ind w:left="0" w:right="0"/>
        <w:jc w:val="left"/>
        <w:rPr>
          <w:rFonts w:ascii="Tahoma" w:hAnsi="Tahoma" w:cs="Tahoma"/>
        </w:rPr>
      </w:pPr>
      <w:r w:rsidRPr="00604E27">
        <w:rPr>
          <w:rFonts w:ascii="Tahoma" w:hAnsi="Tahoma" w:cs="Tahoma"/>
        </w:rPr>
        <w:t>To maintain a clear record of all a</w:t>
      </w:r>
      <w:r w:rsidR="00582D1D">
        <w:rPr>
          <w:rFonts w:ascii="Tahoma" w:hAnsi="Tahoma" w:cs="Tahoma"/>
        </w:rPr>
        <w:t>ctivities with individual service users</w:t>
      </w:r>
      <w:r w:rsidRPr="00604E27">
        <w:rPr>
          <w:rFonts w:ascii="Tahoma" w:hAnsi="Tahoma" w:cs="Tahoma"/>
        </w:rPr>
        <w:t xml:space="preserve"> via the recording system used by the service.</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Assess and explore the need for tr</w:t>
      </w:r>
      <w:r w:rsidR="00582D1D">
        <w:rPr>
          <w:rFonts w:ascii="Tahoma" w:hAnsi="Tahoma" w:cs="Tahoma"/>
        </w:rPr>
        <w:t>aining opportunities</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Keep abreast of developments locally</w:t>
      </w:r>
      <w:r w:rsidR="00DF6DFE">
        <w:rPr>
          <w:rFonts w:ascii="Tahoma" w:hAnsi="Tahoma" w:cs="Tahoma"/>
        </w:rPr>
        <w:t xml:space="preserve"> and nationally in relation to</w:t>
      </w:r>
      <w:r w:rsidR="00582D1D">
        <w:rPr>
          <w:rFonts w:ascii="Tahoma" w:hAnsi="Tahoma" w:cs="Tahoma"/>
        </w:rPr>
        <w:t xml:space="preserve"> mental health and wellbeing</w:t>
      </w:r>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closely with the team to ensure coordination of the work and to the collection and sharing of relevant information.</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To work with the team in contributing to t</w:t>
      </w:r>
      <w:r w:rsidR="00DF6DFE">
        <w:rPr>
          <w:rFonts w:ascii="Tahoma" w:hAnsi="Tahoma" w:cs="Tahoma"/>
        </w:rPr>
        <w:t xml:space="preserve">he development of </w:t>
      </w:r>
      <w:r w:rsidR="00582D1D">
        <w:rPr>
          <w:rFonts w:ascii="Tahoma" w:hAnsi="Tahoma" w:cs="Tahoma"/>
        </w:rPr>
        <w:t>Therapy S</w:t>
      </w:r>
      <w:r w:rsidR="00DF6DFE">
        <w:rPr>
          <w:rFonts w:ascii="Tahoma" w:hAnsi="Tahoma" w:cs="Tahoma"/>
        </w:rPr>
        <w:t xml:space="preserve">ervices </w:t>
      </w:r>
      <w:r w:rsidRPr="00604E27">
        <w:rPr>
          <w:rFonts w:ascii="Tahoma" w:hAnsi="Tahoma" w:cs="Tahoma"/>
        </w:rPr>
        <w:t>and the wider str</w:t>
      </w:r>
      <w:r w:rsidR="00582D1D">
        <w:rPr>
          <w:rFonts w:ascii="Tahoma" w:hAnsi="Tahoma" w:cs="Tahoma"/>
        </w:rPr>
        <w:t xml:space="preserve">ategy direction of </w:t>
      </w:r>
      <w:proofErr w:type="spellStart"/>
      <w:r w:rsidR="00582D1D">
        <w:rPr>
          <w:rFonts w:ascii="Tahoma" w:hAnsi="Tahoma" w:cs="Tahoma"/>
        </w:rPr>
        <w:t>Gaddum</w:t>
      </w:r>
      <w:proofErr w:type="spellEnd"/>
      <w:r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Ensure the involve</w:t>
      </w:r>
      <w:r w:rsidR="00DF6DFE">
        <w:rPr>
          <w:rFonts w:ascii="Tahoma" w:hAnsi="Tahoma" w:cs="Tahoma"/>
        </w:rPr>
        <w:t xml:space="preserve">ment and consultation of </w:t>
      </w:r>
      <w:r w:rsidR="00582D1D">
        <w:rPr>
          <w:rFonts w:ascii="Tahoma" w:hAnsi="Tahoma" w:cs="Tahoma"/>
        </w:rPr>
        <w:t>service users</w:t>
      </w:r>
      <w:r w:rsidRPr="00604E27">
        <w:rPr>
          <w:rFonts w:ascii="Tahoma" w:hAnsi="Tahoma" w:cs="Tahoma"/>
        </w:rPr>
        <w:t xml:space="preserve"> in the projects activities.</w:t>
      </w:r>
    </w:p>
    <w:p w:rsid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 xml:space="preserve">Produce written and verbal reports as required, regarding work activities in order to inform planning, development </w:t>
      </w:r>
      <w:r w:rsidR="00582D1D">
        <w:rPr>
          <w:rFonts w:ascii="Tahoma" w:hAnsi="Tahoma" w:cs="Tahoma"/>
        </w:rPr>
        <w:t>of Therapy Services.</w:t>
      </w:r>
    </w:p>
    <w:p w:rsidR="00100CDF" w:rsidRPr="00582D1D" w:rsidRDefault="00100CDF" w:rsidP="00351B4E">
      <w:pPr>
        <w:numPr>
          <w:ilvl w:val="0"/>
          <w:numId w:val="10"/>
        </w:numPr>
        <w:spacing w:after="0" w:line="240" w:lineRule="auto"/>
        <w:ind w:left="0" w:right="0"/>
        <w:jc w:val="left"/>
        <w:rPr>
          <w:rFonts w:ascii="Tahoma" w:hAnsi="Tahoma" w:cs="Tahoma"/>
        </w:rPr>
      </w:pPr>
      <w:r w:rsidRPr="00582D1D">
        <w:rPr>
          <w:rFonts w:ascii="Tahoma" w:hAnsi="Tahoma" w:cs="Tahoma"/>
        </w:rPr>
        <w:t>Contrib</w:t>
      </w:r>
      <w:r w:rsidR="00604E27" w:rsidRPr="00582D1D">
        <w:rPr>
          <w:rFonts w:ascii="Tahoma" w:hAnsi="Tahoma" w:cs="Tahoma"/>
        </w:rPr>
        <w:t xml:space="preserve">ute to the </w:t>
      </w:r>
      <w:r w:rsidRPr="00582D1D">
        <w:rPr>
          <w:rFonts w:ascii="Tahoma" w:hAnsi="Tahoma" w:cs="Tahoma"/>
        </w:rPr>
        <w:t>newsletter</w:t>
      </w:r>
      <w:r w:rsidR="00604E27" w:rsidRPr="00582D1D">
        <w:rPr>
          <w:rFonts w:ascii="Tahoma" w:hAnsi="Tahoma" w:cs="Tahoma"/>
        </w:rPr>
        <w:t>s, web</w:t>
      </w:r>
      <w:r w:rsidRPr="00582D1D">
        <w:rPr>
          <w:rFonts w:ascii="Tahoma" w:hAnsi="Tahoma" w:cs="Tahoma"/>
        </w:rPr>
        <w:t>site</w:t>
      </w:r>
      <w:r w:rsidR="00604E27" w:rsidRPr="00582D1D">
        <w:rPr>
          <w:rFonts w:ascii="Tahoma" w:hAnsi="Tahoma" w:cs="Tahoma"/>
        </w:rPr>
        <w:t xml:space="preserve"> </w:t>
      </w:r>
      <w:r w:rsidR="00582D1D">
        <w:rPr>
          <w:rFonts w:ascii="Tahoma" w:hAnsi="Tahoma" w:cs="Tahoma"/>
        </w:rPr>
        <w:t xml:space="preserve">content </w:t>
      </w:r>
      <w:r w:rsidR="00604E27" w:rsidRPr="00582D1D">
        <w:rPr>
          <w:rFonts w:ascii="Tahoma" w:hAnsi="Tahoma" w:cs="Tahoma"/>
        </w:rPr>
        <w:t xml:space="preserve">and to </w:t>
      </w:r>
      <w:r w:rsidR="00830B12">
        <w:rPr>
          <w:rFonts w:ascii="Tahoma" w:hAnsi="Tahoma" w:cs="Tahoma"/>
        </w:rPr>
        <w:t>meetings as directed.</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Maintain a general understanding of the work of the whole organisation, and attend staff meetings</w:t>
      </w:r>
      <w:r w:rsidR="00604E27" w:rsidRPr="00604E27">
        <w:rPr>
          <w:rFonts w:ascii="Tahoma" w:hAnsi="Tahoma" w:cs="Tahoma"/>
        </w:rPr>
        <w:t>/events.</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lastRenderedPageBreak/>
        <w:t>Participate in joint acti</w:t>
      </w:r>
      <w:r w:rsidR="00582D1D">
        <w:rPr>
          <w:rFonts w:ascii="Tahoma" w:hAnsi="Tahoma" w:cs="Tahoma"/>
        </w:rPr>
        <w:t>vities e.g. World Mental Health Day</w:t>
      </w:r>
      <w:r w:rsidRPr="00604E27">
        <w:rPr>
          <w:rFonts w:ascii="Tahoma" w:hAnsi="Tahoma" w:cs="Tahoma"/>
        </w:rPr>
        <w:t>, open days and other promotional activities</w:t>
      </w:r>
      <w:r w:rsidR="00604E27" w:rsidRPr="00604E27">
        <w:rPr>
          <w:rFonts w:ascii="Tahoma" w:hAnsi="Tahoma" w:cs="Tahoma"/>
        </w:rPr>
        <w:t>.</w:t>
      </w:r>
    </w:p>
    <w:p w:rsidR="00100CDF" w:rsidRPr="00604E27" w:rsidRDefault="00100CDF" w:rsidP="00F973C3">
      <w:pPr>
        <w:numPr>
          <w:ilvl w:val="0"/>
          <w:numId w:val="10"/>
        </w:numPr>
        <w:spacing w:after="0" w:line="240" w:lineRule="auto"/>
        <w:ind w:left="0" w:right="0"/>
        <w:jc w:val="left"/>
        <w:rPr>
          <w:rFonts w:ascii="Tahoma" w:hAnsi="Tahoma" w:cs="Tahoma"/>
        </w:rPr>
      </w:pPr>
      <w:r w:rsidRPr="00604E27">
        <w:rPr>
          <w:rFonts w:ascii="Tahoma" w:hAnsi="Tahoma" w:cs="Tahoma"/>
        </w:rPr>
        <w:t>Provide inform</w:t>
      </w:r>
      <w:r w:rsidR="00582D1D">
        <w:rPr>
          <w:rFonts w:ascii="Tahoma" w:hAnsi="Tahoma" w:cs="Tahoma"/>
        </w:rPr>
        <w:t>ation and advice to service users, potential service users</w:t>
      </w:r>
      <w:r w:rsidRPr="00604E27">
        <w:rPr>
          <w:rFonts w:ascii="Tahoma" w:hAnsi="Tahoma" w:cs="Tahoma"/>
        </w:rPr>
        <w:t xml:space="preserve"> and third parties using a variety of methods</w:t>
      </w:r>
      <w:r w:rsidR="00604E27" w:rsidRPr="00604E27">
        <w:rPr>
          <w:rFonts w:ascii="Tahoma" w:hAnsi="Tahoma" w:cs="Tahoma"/>
        </w:rPr>
        <w:t>.</w:t>
      </w:r>
    </w:p>
    <w:p w:rsidR="00A01ADB" w:rsidRPr="00604E27" w:rsidRDefault="00A01ADB" w:rsidP="00F973C3">
      <w:pPr>
        <w:spacing w:after="0"/>
        <w:ind w:left="0" w:right="0" w:firstLine="0"/>
        <w:jc w:val="left"/>
        <w:rPr>
          <w:rFonts w:ascii="Tahoma" w:hAnsi="Tahoma" w:cs="Tahoma"/>
        </w:rPr>
      </w:pPr>
    </w:p>
    <w:p w:rsidR="001319D8" w:rsidRPr="00604E27" w:rsidRDefault="001319D8" w:rsidP="00F973C3">
      <w:pPr>
        <w:spacing w:after="0" w:line="259" w:lineRule="auto"/>
        <w:ind w:left="0" w:right="0" w:firstLine="0"/>
        <w:jc w:val="left"/>
        <w:rPr>
          <w:rFonts w:ascii="Tahoma" w:hAnsi="Tahoma" w:cs="Tahoma"/>
        </w:rPr>
      </w:pPr>
    </w:p>
    <w:p w:rsidR="00023445" w:rsidRPr="00604E27" w:rsidRDefault="001319D8" w:rsidP="00F973C3">
      <w:pPr>
        <w:spacing w:after="0" w:line="259" w:lineRule="auto"/>
        <w:ind w:left="0" w:right="0" w:firstLine="0"/>
        <w:jc w:val="left"/>
        <w:rPr>
          <w:rFonts w:ascii="Tahoma" w:hAnsi="Tahoma" w:cs="Tahoma"/>
          <w:b/>
        </w:rPr>
      </w:pPr>
      <w:r w:rsidRPr="00604E27">
        <w:rPr>
          <w:rFonts w:ascii="Tahoma" w:hAnsi="Tahoma" w:cs="Tahoma"/>
          <w:b/>
        </w:rPr>
        <w:t>Additional Duties and Responsibilities</w:t>
      </w:r>
    </w:p>
    <w:p w:rsid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Adhere to </w:t>
      </w:r>
      <w:proofErr w:type="spellStart"/>
      <w:r w:rsidRPr="00604E27">
        <w:rPr>
          <w:rFonts w:ascii="Tahoma" w:hAnsi="Tahoma" w:cs="Tahoma"/>
        </w:rPr>
        <w:t>Gaddum</w:t>
      </w:r>
      <w:proofErr w:type="spellEnd"/>
      <w:r w:rsidRPr="00604E27">
        <w:rPr>
          <w:rFonts w:ascii="Tahoma" w:hAnsi="Tahoma" w:cs="Tahoma"/>
        </w:rPr>
        <w:t xml:space="preserve"> Centre’s Safeguarding Policy and report any concerns regarding an individual’s safety.</w:t>
      </w:r>
      <w:r w:rsidRPr="00690453">
        <w:rPr>
          <w:rFonts w:ascii="Tahoma" w:hAnsi="Tahoma" w:cs="Tahoma"/>
        </w:rPr>
        <w:t xml:space="preserve"> </w:t>
      </w:r>
    </w:p>
    <w:p w:rsidR="00690453" w:rsidRPr="00690453" w:rsidRDefault="00690453" w:rsidP="0069045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undertake and maintain Risk Assessments for area of work in the programme.</w:t>
      </w:r>
    </w:p>
    <w:p w:rsidR="001319D8" w:rsidRPr="00604E27" w:rsidRDefault="004422B4"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Promote the</w:t>
      </w:r>
      <w:r w:rsidR="001319D8" w:rsidRPr="00604E27">
        <w:rPr>
          <w:rFonts w:ascii="Tahoma" w:hAnsi="Tahoma" w:cs="Tahoma"/>
        </w:rPr>
        <w:t xml:space="preserve"> work of Gaddum Centre and safeguard its good name and reputation at every opportunity</w:t>
      </w:r>
      <w:r w:rsidR="009672F7" w:rsidRPr="00604E27">
        <w:rPr>
          <w:rFonts w:ascii="Tahoma" w:hAnsi="Tahoma" w:cs="Tahoma"/>
        </w:rPr>
        <w:t>.</w:t>
      </w:r>
    </w:p>
    <w:p w:rsidR="001319D8" w:rsidRPr="00604E27" w:rsidRDefault="001319D8"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Promote Gaddum Centre events and activities </w:t>
      </w:r>
    </w:p>
    <w:p w:rsidR="00023445" w:rsidRPr="00604E27" w:rsidRDefault="00604E27"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 xml:space="preserve">To adhere to </w:t>
      </w:r>
      <w:r w:rsidR="00023445" w:rsidRPr="00604E27">
        <w:rPr>
          <w:rFonts w:ascii="Tahoma" w:hAnsi="Tahoma" w:cs="Tahoma"/>
        </w:rPr>
        <w:t>Gaddum Centre Policies and Procedures</w:t>
      </w:r>
      <w:r w:rsidR="009672F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be aware of personal safety and security when carrying out work.</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promote the wor</w:t>
      </w:r>
      <w:r w:rsidR="00582D1D">
        <w:rPr>
          <w:rFonts w:ascii="Tahoma" w:hAnsi="Tahoma" w:cs="Tahoma"/>
        </w:rPr>
        <w:t xml:space="preserve">k of </w:t>
      </w:r>
      <w:proofErr w:type="spellStart"/>
      <w:r w:rsidR="00582D1D">
        <w:rPr>
          <w:rFonts w:ascii="Tahoma" w:hAnsi="Tahoma" w:cs="Tahoma"/>
        </w:rPr>
        <w:t>Gaddum’s</w:t>
      </w:r>
      <w:proofErr w:type="spellEnd"/>
      <w:r w:rsidR="00582D1D">
        <w:rPr>
          <w:rFonts w:ascii="Tahoma" w:hAnsi="Tahoma" w:cs="Tahoma"/>
        </w:rPr>
        <w:t xml:space="preserve"> Therapy Services</w:t>
      </w:r>
      <w:r w:rsidR="00604E27" w:rsidRPr="00604E27">
        <w:rPr>
          <w:rFonts w:ascii="Tahoma" w:hAnsi="Tahoma" w:cs="Tahoma"/>
        </w:rPr>
        <w:t>.</w:t>
      </w:r>
    </w:p>
    <w:p w:rsidR="00023445" w:rsidRPr="00604E27" w:rsidRDefault="00023445" w:rsidP="00F973C3">
      <w:pPr>
        <w:pStyle w:val="ListParagraph"/>
        <w:numPr>
          <w:ilvl w:val="0"/>
          <w:numId w:val="7"/>
        </w:numPr>
        <w:spacing w:after="0" w:line="259" w:lineRule="auto"/>
        <w:ind w:left="0" w:right="0"/>
        <w:jc w:val="left"/>
        <w:rPr>
          <w:rFonts w:ascii="Tahoma" w:hAnsi="Tahoma" w:cs="Tahoma"/>
        </w:rPr>
      </w:pPr>
      <w:r w:rsidRPr="00604E27">
        <w:rPr>
          <w:rFonts w:ascii="Tahoma" w:hAnsi="Tahoma" w:cs="Tahoma"/>
        </w:rPr>
        <w:t>To maintain privacy and confidentiality in line with Gaddum Centre’s policies and</w:t>
      </w:r>
      <w:r w:rsidR="001D0C35" w:rsidRPr="00604E27">
        <w:rPr>
          <w:rFonts w:ascii="Tahoma" w:hAnsi="Tahoma" w:cs="Tahoma"/>
        </w:rPr>
        <w:t xml:space="preserve"> p</w:t>
      </w:r>
      <w:r w:rsidRPr="00604E27">
        <w:rPr>
          <w:rFonts w:ascii="Tahoma" w:hAnsi="Tahoma" w:cs="Tahoma"/>
        </w:rPr>
        <w:t>rocedures</w:t>
      </w:r>
      <w:r w:rsidR="002C13AA" w:rsidRPr="00604E27">
        <w:rPr>
          <w:rFonts w:ascii="Tahoma" w:hAnsi="Tahoma" w:cs="Tahoma"/>
        </w:rPr>
        <w:t>.</w:t>
      </w:r>
    </w:p>
    <w:p w:rsidR="00014BF6" w:rsidRPr="00604E27" w:rsidRDefault="008A1BE2" w:rsidP="00F973C3">
      <w:pPr>
        <w:pStyle w:val="ListParagraph"/>
        <w:numPr>
          <w:ilvl w:val="0"/>
          <w:numId w:val="7"/>
        </w:numPr>
        <w:spacing w:after="0" w:line="256" w:lineRule="auto"/>
        <w:ind w:left="0" w:right="0"/>
        <w:jc w:val="left"/>
        <w:rPr>
          <w:rFonts w:ascii="Tahoma" w:hAnsi="Tahoma" w:cs="Tahoma"/>
        </w:rPr>
      </w:pPr>
      <w:r w:rsidRPr="00604E27">
        <w:rPr>
          <w:rFonts w:ascii="Tahoma" w:hAnsi="Tahoma" w:cs="Tahoma"/>
        </w:rPr>
        <w:t>All other duties reasonably associated with the role</w:t>
      </w:r>
      <w:r w:rsidR="00014BF6" w:rsidRPr="00604E27">
        <w:rPr>
          <w:rFonts w:ascii="Tahoma" w:hAnsi="Tahoma" w:cs="Tahoma"/>
        </w:rPr>
        <w:t xml:space="preserve"> associated with the role. </w:t>
      </w:r>
    </w:p>
    <w:p w:rsidR="00014BF6" w:rsidRPr="00604E27" w:rsidRDefault="00014BF6" w:rsidP="00F973C3">
      <w:pPr>
        <w:pStyle w:val="ListParagraph"/>
        <w:spacing w:after="0" w:line="259" w:lineRule="auto"/>
        <w:ind w:left="0" w:right="0" w:firstLine="0"/>
        <w:jc w:val="left"/>
        <w:rPr>
          <w:rFonts w:ascii="Tahoma" w:hAnsi="Tahoma" w:cs="Tahoma"/>
        </w:rPr>
      </w:pPr>
    </w:p>
    <w:p w:rsidR="002C13AA" w:rsidRPr="00287A0B" w:rsidRDefault="002C13AA" w:rsidP="00F973C3">
      <w:pPr>
        <w:spacing w:after="0" w:line="259" w:lineRule="auto"/>
        <w:ind w:left="0" w:right="0" w:firstLine="0"/>
        <w:jc w:val="left"/>
        <w:rPr>
          <w:rFonts w:ascii="Tahoma" w:hAnsi="Tahoma" w:cs="Tahoma"/>
        </w:rPr>
      </w:pPr>
    </w:p>
    <w:p w:rsidR="007528C6" w:rsidRPr="00287A0B" w:rsidRDefault="002C13AA" w:rsidP="00F973C3">
      <w:pPr>
        <w:pStyle w:val="ListParagraph"/>
        <w:spacing w:after="0" w:line="259" w:lineRule="auto"/>
        <w:ind w:left="0" w:right="0" w:firstLine="0"/>
        <w:jc w:val="left"/>
        <w:rPr>
          <w:rFonts w:ascii="Tahoma" w:hAnsi="Tahoma" w:cs="Tahoma"/>
        </w:rPr>
      </w:pPr>
      <w:r w:rsidRPr="00604E27">
        <w:rPr>
          <w:rFonts w:ascii="Tahoma" w:hAnsi="Tahoma" w:cs="Tahoma"/>
        </w:rPr>
        <w:t xml:space="preserve">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w:t>
      </w:r>
      <w:r w:rsidR="009672F7" w:rsidRPr="00604E27">
        <w:rPr>
          <w:rFonts w:ascii="Tahoma" w:hAnsi="Tahoma" w:cs="Tahoma"/>
        </w:rPr>
        <w:t>Consequently,</w:t>
      </w:r>
      <w:r w:rsidRPr="00604E27">
        <w:rPr>
          <w:rFonts w:ascii="Tahoma" w:hAnsi="Tahoma" w:cs="Tahoma"/>
        </w:rPr>
        <w:t xml:space="preserve"> this job description may be revised from time to time.</w:t>
      </w:r>
    </w:p>
    <w:sectPr w:rsidR="007528C6" w:rsidRPr="00287A0B" w:rsidSect="00B766DE">
      <w:pgSz w:w="11905" w:h="16840"/>
      <w:pgMar w:top="578" w:right="1430" w:bottom="699" w:left="144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625D1"/>
    <w:multiLevelType w:val="hybridMultilevel"/>
    <w:tmpl w:val="1C70676C"/>
    <w:lvl w:ilvl="0" w:tplc="2CE82C86">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2CE894">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47498E8">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9C0DF3A">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601EEC04">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F9CEE32">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22EEE46">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2B4D37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F0BA34">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4CA4866"/>
    <w:multiLevelType w:val="hybridMultilevel"/>
    <w:tmpl w:val="6D5848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65D31F2"/>
    <w:multiLevelType w:val="hybridMultilevel"/>
    <w:tmpl w:val="A9FE0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B7D161F"/>
    <w:multiLevelType w:val="hybridMultilevel"/>
    <w:tmpl w:val="4CD05F8C"/>
    <w:lvl w:ilvl="0" w:tplc="A83A4F1C">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EF7896"/>
    <w:multiLevelType w:val="hybridMultilevel"/>
    <w:tmpl w:val="66AA1CD8"/>
    <w:lvl w:ilvl="0" w:tplc="A83A4F1C">
      <w:numFmt w:val="bullet"/>
      <w:lvlText w:val="-"/>
      <w:lvlJc w:val="left"/>
      <w:pPr>
        <w:ind w:left="720" w:hanging="360"/>
      </w:pPr>
      <w:rPr>
        <w:rFonts w:ascii="Arial" w:eastAsia="Arial"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B9357C"/>
    <w:multiLevelType w:val="hybridMultilevel"/>
    <w:tmpl w:val="39306594"/>
    <w:styleLink w:val="ImportedStyle1"/>
    <w:lvl w:ilvl="0" w:tplc="6C16E9D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572AA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110E10E">
      <w:start w:val="1"/>
      <w:numFmt w:val="lowerRoman"/>
      <w:lvlText w:val="%3."/>
      <w:lvlJc w:val="left"/>
      <w:pPr>
        <w:ind w:left="2160"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83210E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E6ACAE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9A0AC60">
      <w:start w:val="1"/>
      <w:numFmt w:val="lowerRoman"/>
      <w:lvlText w:val="%6."/>
      <w:lvlJc w:val="left"/>
      <w:pPr>
        <w:ind w:left="4320"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48D8E47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58C99A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1462178">
      <w:start w:val="1"/>
      <w:numFmt w:val="lowerRoman"/>
      <w:lvlText w:val="%9."/>
      <w:lvlJc w:val="left"/>
      <w:pPr>
        <w:ind w:left="6480"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57D2EE1"/>
    <w:multiLevelType w:val="hybridMultilevel"/>
    <w:tmpl w:val="77C4FE1C"/>
    <w:lvl w:ilvl="0" w:tplc="130E465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0AC2BC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45868D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F662228">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1C041EA">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74AFC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8A8B58A">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B48460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2AC7402">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C182C39"/>
    <w:multiLevelType w:val="hybridMultilevel"/>
    <w:tmpl w:val="39306594"/>
    <w:numStyleLink w:val="ImportedStyle1"/>
  </w:abstractNum>
  <w:abstractNum w:abstractNumId="8" w15:restartNumberingAfterBreak="0">
    <w:nsid w:val="53DF53C0"/>
    <w:multiLevelType w:val="hybridMultilevel"/>
    <w:tmpl w:val="7A0A34AE"/>
    <w:lvl w:ilvl="0" w:tplc="4B5A2482">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ED381F38">
      <w:start w:val="1"/>
      <w:numFmt w:val="bullet"/>
      <w:lvlText w:val="o"/>
      <w:lvlJc w:val="left"/>
      <w:pPr>
        <w:ind w:left="14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4AE800">
      <w:start w:val="1"/>
      <w:numFmt w:val="bullet"/>
      <w:lvlText w:val="▪"/>
      <w:lvlJc w:val="left"/>
      <w:pPr>
        <w:ind w:left="21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1707176">
      <w:start w:val="1"/>
      <w:numFmt w:val="bullet"/>
      <w:lvlText w:val="•"/>
      <w:lvlJc w:val="left"/>
      <w:pPr>
        <w:ind w:left="28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224988A">
      <w:start w:val="1"/>
      <w:numFmt w:val="bullet"/>
      <w:lvlText w:val="o"/>
      <w:lvlJc w:val="left"/>
      <w:pPr>
        <w:ind w:left="359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F185FA0">
      <w:start w:val="1"/>
      <w:numFmt w:val="bullet"/>
      <w:lvlText w:val="▪"/>
      <w:lvlJc w:val="left"/>
      <w:pPr>
        <w:ind w:left="431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83E412A">
      <w:start w:val="1"/>
      <w:numFmt w:val="bullet"/>
      <w:lvlText w:val="•"/>
      <w:lvlJc w:val="left"/>
      <w:pPr>
        <w:ind w:left="503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EBC222C">
      <w:start w:val="1"/>
      <w:numFmt w:val="bullet"/>
      <w:lvlText w:val="o"/>
      <w:lvlJc w:val="left"/>
      <w:pPr>
        <w:ind w:left="57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16851A8">
      <w:start w:val="1"/>
      <w:numFmt w:val="bullet"/>
      <w:lvlText w:val="▪"/>
      <w:lvlJc w:val="left"/>
      <w:pPr>
        <w:ind w:left="647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B1E26FD"/>
    <w:multiLevelType w:val="hybridMultilevel"/>
    <w:tmpl w:val="E15AF1DA"/>
    <w:lvl w:ilvl="0" w:tplc="E47E5A00">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2801736">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028F5D4">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03AF874">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F240BE">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DAA454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4A3022">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82CFB5A">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CEC90D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C151ECB"/>
    <w:multiLevelType w:val="hybridMultilevel"/>
    <w:tmpl w:val="29946B22"/>
    <w:lvl w:ilvl="0" w:tplc="952AEA6A">
      <w:start w:val="1"/>
      <w:numFmt w:val="bullet"/>
      <w:lvlText w:val="-"/>
      <w:lvlJc w:val="left"/>
      <w:pPr>
        <w:ind w:left="7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6527788">
      <w:start w:val="1"/>
      <w:numFmt w:val="bullet"/>
      <w:lvlText w:val="o"/>
      <w:lvlJc w:val="left"/>
      <w:pPr>
        <w:ind w:left="14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E9A2C0E">
      <w:start w:val="1"/>
      <w:numFmt w:val="bullet"/>
      <w:lvlText w:val="▪"/>
      <w:lvlJc w:val="left"/>
      <w:pPr>
        <w:ind w:left="21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5244BEA">
      <w:start w:val="1"/>
      <w:numFmt w:val="bullet"/>
      <w:lvlText w:val="•"/>
      <w:lvlJc w:val="left"/>
      <w:pPr>
        <w:ind w:left="28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1C4592A">
      <w:start w:val="1"/>
      <w:numFmt w:val="bullet"/>
      <w:lvlText w:val="o"/>
      <w:lvlJc w:val="left"/>
      <w:pPr>
        <w:ind w:left="360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90CC738">
      <w:start w:val="1"/>
      <w:numFmt w:val="bullet"/>
      <w:lvlText w:val="▪"/>
      <w:lvlJc w:val="left"/>
      <w:pPr>
        <w:ind w:left="432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5A640E54">
      <w:start w:val="1"/>
      <w:numFmt w:val="bullet"/>
      <w:lvlText w:val="•"/>
      <w:lvlJc w:val="left"/>
      <w:pPr>
        <w:ind w:left="504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F0E9C24">
      <w:start w:val="1"/>
      <w:numFmt w:val="bullet"/>
      <w:lvlText w:val="o"/>
      <w:lvlJc w:val="left"/>
      <w:pPr>
        <w:ind w:left="576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AA6C060">
      <w:start w:val="1"/>
      <w:numFmt w:val="bullet"/>
      <w:lvlText w:val="▪"/>
      <w:lvlJc w:val="left"/>
      <w:pPr>
        <w:ind w:left="648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E56B29"/>
    <w:multiLevelType w:val="hybridMultilevel"/>
    <w:tmpl w:val="BFBAD4DC"/>
    <w:lvl w:ilvl="0" w:tplc="952AEA6A">
      <w:start w:val="1"/>
      <w:numFmt w:val="bullet"/>
      <w:lvlText w:val="-"/>
      <w:lvlJc w:val="left"/>
      <w:pPr>
        <w:tabs>
          <w:tab w:val="num" w:pos="360"/>
        </w:tabs>
        <w:ind w:left="360"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0"/>
  </w:num>
  <w:num w:numId="3">
    <w:abstractNumId w:val="8"/>
  </w:num>
  <w:num w:numId="4">
    <w:abstractNumId w:val="0"/>
  </w:num>
  <w:num w:numId="5">
    <w:abstractNumId w:val="9"/>
  </w:num>
  <w:num w:numId="6">
    <w:abstractNumId w:val="3"/>
  </w:num>
  <w:num w:numId="7">
    <w:abstractNumId w:val="4"/>
  </w:num>
  <w:num w:numId="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1"/>
  </w:num>
  <w:num w:numId="11">
    <w:abstractNumId w:val="5"/>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8C6"/>
    <w:rsid w:val="00014BF6"/>
    <w:rsid w:val="00015CA4"/>
    <w:rsid w:val="000161BA"/>
    <w:rsid w:val="00023445"/>
    <w:rsid w:val="00074686"/>
    <w:rsid w:val="00087B6A"/>
    <w:rsid w:val="00100CDF"/>
    <w:rsid w:val="001319D8"/>
    <w:rsid w:val="001D0C35"/>
    <w:rsid w:val="00260846"/>
    <w:rsid w:val="0027145B"/>
    <w:rsid w:val="0028402A"/>
    <w:rsid w:val="00287A0B"/>
    <w:rsid w:val="002C13AA"/>
    <w:rsid w:val="00307CA1"/>
    <w:rsid w:val="003C0B8B"/>
    <w:rsid w:val="00404891"/>
    <w:rsid w:val="00436C82"/>
    <w:rsid w:val="004422B4"/>
    <w:rsid w:val="004617BA"/>
    <w:rsid w:val="00582D1D"/>
    <w:rsid w:val="005C1AC0"/>
    <w:rsid w:val="00604E27"/>
    <w:rsid w:val="00690453"/>
    <w:rsid w:val="007414B9"/>
    <w:rsid w:val="007528C6"/>
    <w:rsid w:val="00830B12"/>
    <w:rsid w:val="008A1317"/>
    <w:rsid w:val="008A1BE2"/>
    <w:rsid w:val="00953BC2"/>
    <w:rsid w:val="009672F7"/>
    <w:rsid w:val="009A3914"/>
    <w:rsid w:val="009B3F09"/>
    <w:rsid w:val="009F2FA8"/>
    <w:rsid w:val="00A01ADB"/>
    <w:rsid w:val="00A37012"/>
    <w:rsid w:val="00AF3536"/>
    <w:rsid w:val="00B579E3"/>
    <w:rsid w:val="00B766DE"/>
    <w:rsid w:val="00B904A0"/>
    <w:rsid w:val="00BD7B72"/>
    <w:rsid w:val="00C01B44"/>
    <w:rsid w:val="00C11345"/>
    <w:rsid w:val="00DB6BA2"/>
    <w:rsid w:val="00DF6DFE"/>
    <w:rsid w:val="00E12821"/>
    <w:rsid w:val="00EE51EF"/>
    <w:rsid w:val="00F11D57"/>
    <w:rsid w:val="00F55710"/>
    <w:rsid w:val="00F973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4B0866-D8A8-4C60-B5F1-821C7B06B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6DE"/>
    <w:pPr>
      <w:spacing w:after="3" w:line="266" w:lineRule="auto"/>
      <w:ind w:left="370" w:right="14" w:hanging="370"/>
      <w:jc w:val="both"/>
    </w:pPr>
    <w:rPr>
      <w:rFonts w:ascii="Arial" w:eastAsia="Arial" w:hAnsi="Arial" w:cs="Arial"/>
      <w:color w:val="000000"/>
      <w:sz w:val="24"/>
    </w:rPr>
  </w:style>
  <w:style w:type="paragraph" w:styleId="Heading1">
    <w:name w:val="heading 1"/>
    <w:next w:val="Normal"/>
    <w:link w:val="Heading1Char"/>
    <w:uiPriority w:val="9"/>
    <w:unhideWhenUsed/>
    <w:qFormat/>
    <w:rsid w:val="00B766DE"/>
    <w:pPr>
      <w:keepNext/>
      <w:keepLines/>
      <w:spacing w:after="132"/>
      <w:ind w:right="9"/>
      <w:outlineLvl w:val="0"/>
    </w:pPr>
    <w:rPr>
      <w:rFonts w:ascii="Arial" w:eastAsia="Arial" w:hAnsi="Arial" w:cs="Arial"/>
      <w:b/>
      <w:color w:val="000000"/>
      <w:sz w:val="28"/>
    </w:rPr>
  </w:style>
  <w:style w:type="paragraph" w:styleId="Heading2">
    <w:name w:val="heading 2"/>
    <w:next w:val="Normal"/>
    <w:link w:val="Heading2Char"/>
    <w:uiPriority w:val="9"/>
    <w:unhideWhenUsed/>
    <w:qFormat/>
    <w:rsid w:val="00B766DE"/>
    <w:pPr>
      <w:keepNext/>
      <w:keepLines/>
      <w:spacing w:after="7"/>
      <w:ind w:left="10"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B766DE"/>
    <w:rPr>
      <w:rFonts w:ascii="Arial" w:eastAsia="Arial" w:hAnsi="Arial" w:cs="Arial"/>
      <w:b/>
      <w:color w:val="000000"/>
      <w:sz w:val="24"/>
    </w:rPr>
  </w:style>
  <w:style w:type="character" w:customStyle="1" w:styleId="Heading1Char">
    <w:name w:val="Heading 1 Char"/>
    <w:link w:val="Heading1"/>
    <w:rsid w:val="00B766DE"/>
    <w:rPr>
      <w:rFonts w:ascii="Arial" w:eastAsia="Arial" w:hAnsi="Arial" w:cs="Arial"/>
      <w:b/>
      <w:color w:val="000000"/>
      <w:sz w:val="28"/>
    </w:rPr>
  </w:style>
  <w:style w:type="paragraph" w:styleId="ListParagraph">
    <w:name w:val="List Paragraph"/>
    <w:basedOn w:val="Normal"/>
    <w:qFormat/>
    <w:rsid w:val="00087B6A"/>
    <w:pPr>
      <w:ind w:left="720"/>
      <w:contextualSpacing/>
    </w:pPr>
  </w:style>
  <w:style w:type="character" w:styleId="CommentReference">
    <w:name w:val="annotation reference"/>
    <w:basedOn w:val="DefaultParagraphFont"/>
    <w:uiPriority w:val="99"/>
    <w:semiHidden/>
    <w:unhideWhenUsed/>
    <w:rsid w:val="00F55710"/>
    <w:rPr>
      <w:sz w:val="16"/>
      <w:szCs w:val="16"/>
    </w:rPr>
  </w:style>
  <w:style w:type="paragraph" w:styleId="CommentText">
    <w:name w:val="annotation text"/>
    <w:basedOn w:val="Normal"/>
    <w:link w:val="CommentTextChar"/>
    <w:uiPriority w:val="99"/>
    <w:semiHidden/>
    <w:unhideWhenUsed/>
    <w:rsid w:val="00F55710"/>
    <w:pPr>
      <w:spacing w:line="240" w:lineRule="auto"/>
    </w:pPr>
    <w:rPr>
      <w:sz w:val="20"/>
      <w:szCs w:val="20"/>
    </w:rPr>
  </w:style>
  <w:style w:type="character" w:customStyle="1" w:styleId="CommentTextChar">
    <w:name w:val="Comment Text Char"/>
    <w:basedOn w:val="DefaultParagraphFont"/>
    <w:link w:val="CommentText"/>
    <w:uiPriority w:val="99"/>
    <w:semiHidden/>
    <w:rsid w:val="00F5571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55710"/>
    <w:rPr>
      <w:b/>
      <w:bCs/>
    </w:rPr>
  </w:style>
  <w:style w:type="character" w:customStyle="1" w:styleId="CommentSubjectChar">
    <w:name w:val="Comment Subject Char"/>
    <w:basedOn w:val="CommentTextChar"/>
    <w:link w:val="CommentSubject"/>
    <w:uiPriority w:val="99"/>
    <w:semiHidden/>
    <w:rsid w:val="00F5571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F55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710"/>
    <w:rPr>
      <w:rFonts w:ascii="Segoe UI" w:eastAsia="Arial" w:hAnsi="Segoe UI" w:cs="Segoe UI"/>
      <w:color w:val="000000"/>
      <w:sz w:val="18"/>
      <w:szCs w:val="18"/>
    </w:rPr>
  </w:style>
  <w:style w:type="paragraph" w:customStyle="1" w:styleId="Body">
    <w:name w:val="Body"/>
    <w:rsid w:val="00B579E3"/>
    <w:pPr>
      <w:pBdr>
        <w:top w:val="nil"/>
        <w:left w:val="nil"/>
        <w:bottom w:val="nil"/>
        <w:right w:val="nil"/>
        <w:between w:val="nil"/>
        <w:bar w:val="nil"/>
      </w:pBdr>
      <w:spacing w:after="0" w:line="240" w:lineRule="auto"/>
    </w:pPr>
    <w:rPr>
      <w:rFonts w:ascii="Tahoma" w:eastAsia="Arial Unicode MS" w:hAnsi="Tahoma" w:cs="Arial Unicode MS"/>
      <w:color w:val="000000"/>
      <w:sz w:val="24"/>
      <w:szCs w:val="24"/>
      <w:u w:color="000000"/>
      <w:bdr w:val="nil"/>
      <w:lang w:val="en-US"/>
    </w:rPr>
  </w:style>
  <w:style w:type="numbering" w:customStyle="1" w:styleId="ImportedStyle1">
    <w:name w:val="Imported Style 1"/>
    <w:rsid w:val="00B579E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421333">
      <w:bodyDiv w:val="1"/>
      <w:marLeft w:val="0"/>
      <w:marRight w:val="0"/>
      <w:marTop w:val="0"/>
      <w:marBottom w:val="0"/>
      <w:divBdr>
        <w:top w:val="none" w:sz="0" w:space="0" w:color="auto"/>
        <w:left w:val="none" w:sz="0" w:space="0" w:color="auto"/>
        <w:bottom w:val="none" w:sz="0" w:space="0" w:color="auto"/>
        <w:right w:val="none" w:sz="0" w:space="0" w:color="auto"/>
      </w:divBdr>
    </w:div>
    <w:div w:id="892349831">
      <w:bodyDiv w:val="1"/>
      <w:marLeft w:val="0"/>
      <w:marRight w:val="0"/>
      <w:marTop w:val="0"/>
      <w:marBottom w:val="0"/>
      <w:divBdr>
        <w:top w:val="none" w:sz="0" w:space="0" w:color="auto"/>
        <w:left w:val="none" w:sz="0" w:space="0" w:color="auto"/>
        <w:bottom w:val="none" w:sz="0" w:space="0" w:color="auto"/>
        <w:right w:val="none" w:sz="0" w:space="0" w:color="auto"/>
      </w:divBdr>
    </w:div>
    <w:div w:id="2059040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advocacy mobile</dc:creator>
  <cp:keywords/>
  <cp:lastModifiedBy>Stacey Adams</cp:lastModifiedBy>
  <cp:revision>3</cp:revision>
  <dcterms:created xsi:type="dcterms:W3CDTF">2017-04-26T15:32:00Z</dcterms:created>
  <dcterms:modified xsi:type="dcterms:W3CDTF">2017-04-26T15:32:00Z</dcterms:modified>
</cp:coreProperties>
</file>