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3B" w:rsidRPr="00BE159E" w:rsidRDefault="00F3001F" w:rsidP="00F44309">
      <w:pPr>
        <w:jc w:val="center"/>
        <w:rPr>
          <w:b/>
        </w:rPr>
      </w:pPr>
      <w:bookmarkStart w:id="0" w:name="_GoBack"/>
      <w:bookmarkEnd w:id="0"/>
      <w:r>
        <w:rPr>
          <w:b/>
        </w:rPr>
        <w:t xml:space="preserve">PR and </w:t>
      </w:r>
      <w:proofErr w:type="spellStart"/>
      <w:r>
        <w:rPr>
          <w:b/>
        </w:rPr>
        <w:t>Comms</w:t>
      </w:r>
      <w:proofErr w:type="spellEnd"/>
      <w:r>
        <w:rPr>
          <w:b/>
        </w:rPr>
        <w:t xml:space="preserve"> Lead</w:t>
      </w:r>
    </w:p>
    <w:p w:rsidR="00560131" w:rsidRPr="00BE159E" w:rsidRDefault="00560131" w:rsidP="00F44309">
      <w:pPr>
        <w:rPr>
          <w:b/>
        </w:rPr>
      </w:pPr>
    </w:p>
    <w:p w:rsidR="00560131" w:rsidRPr="00BE159E" w:rsidRDefault="00560131" w:rsidP="00F44309">
      <w:pPr>
        <w:rPr>
          <w:b/>
        </w:rPr>
      </w:pPr>
      <w:r w:rsidRPr="00BE159E">
        <w:rPr>
          <w:b/>
        </w:rPr>
        <w:t xml:space="preserve">Job Description </w:t>
      </w:r>
    </w:p>
    <w:p w:rsidR="00560131" w:rsidRDefault="00560131" w:rsidP="00F44309"/>
    <w:p w:rsidR="00BE159E" w:rsidRPr="00BE159E" w:rsidRDefault="00560131" w:rsidP="00F44309">
      <w:pPr>
        <w:rPr>
          <w:b/>
        </w:rPr>
      </w:pPr>
      <w:r w:rsidRPr="00BE159E">
        <w:rPr>
          <w:b/>
        </w:rPr>
        <w:t xml:space="preserve">Job Title:  </w:t>
      </w:r>
      <w:r w:rsidR="00F3001F">
        <w:t>PR and Comm</w:t>
      </w:r>
      <w:r w:rsidR="007553C1">
        <w:t>unications</w:t>
      </w:r>
      <w:r w:rsidR="00F3001F">
        <w:t xml:space="preserve"> Lead</w:t>
      </w:r>
    </w:p>
    <w:p w:rsidR="00BE159E" w:rsidRPr="00BE159E" w:rsidRDefault="00BE159E" w:rsidP="00F44309">
      <w:pPr>
        <w:rPr>
          <w:b/>
        </w:rPr>
      </w:pPr>
      <w:r w:rsidRPr="00BE159E">
        <w:rPr>
          <w:b/>
        </w:rPr>
        <w:t xml:space="preserve">Responsible to: </w:t>
      </w:r>
      <w:r w:rsidRPr="00BE159E">
        <w:t>Chief Executive</w:t>
      </w:r>
      <w:r w:rsidRPr="00BE159E">
        <w:rPr>
          <w:b/>
        </w:rPr>
        <w:t xml:space="preserve"> </w:t>
      </w:r>
    </w:p>
    <w:p w:rsidR="00BE159E" w:rsidRPr="003059EC" w:rsidRDefault="00BE159E" w:rsidP="00F44309">
      <w:r w:rsidRPr="00BE159E">
        <w:rPr>
          <w:b/>
        </w:rPr>
        <w:t xml:space="preserve">Accountable to: </w:t>
      </w:r>
      <w:r w:rsidR="007553C1">
        <w:t xml:space="preserve">Chief Executive </w:t>
      </w:r>
    </w:p>
    <w:p w:rsidR="00BE159E" w:rsidRPr="008B0975" w:rsidRDefault="00BE159E" w:rsidP="00F44309">
      <w:r w:rsidRPr="00BE159E">
        <w:rPr>
          <w:b/>
        </w:rPr>
        <w:t xml:space="preserve">Reporting to: </w:t>
      </w:r>
      <w:r w:rsidR="008B0975">
        <w:t>Business Development Lead</w:t>
      </w:r>
    </w:p>
    <w:p w:rsidR="00BE159E" w:rsidRPr="00BE159E" w:rsidRDefault="00BE159E" w:rsidP="00F44309">
      <w:pPr>
        <w:rPr>
          <w:b/>
        </w:rPr>
      </w:pPr>
      <w:r w:rsidRPr="00BE159E">
        <w:rPr>
          <w:b/>
        </w:rPr>
        <w:t xml:space="preserve">Salary: </w:t>
      </w:r>
      <w:r w:rsidR="008B448B" w:rsidRPr="008B448B">
        <w:rPr>
          <w:b/>
        </w:rPr>
        <w:t xml:space="preserve">NJC </w:t>
      </w:r>
      <w:r w:rsidR="002112F2">
        <w:rPr>
          <w:b/>
        </w:rPr>
        <w:t>SO1 SP29 £</w:t>
      </w:r>
      <w:r w:rsidR="002112F2" w:rsidRPr="002112F2">
        <w:rPr>
          <w:b/>
        </w:rPr>
        <w:t>25,440</w:t>
      </w:r>
      <w:r w:rsidR="002112F2">
        <w:rPr>
          <w:b/>
        </w:rPr>
        <w:t xml:space="preserve">  </w:t>
      </w:r>
      <w:r w:rsidR="008B448B">
        <w:rPr>
          <w:b/>
        </w:rPr>
        <w:t>per annum – Trustee Board pay review pending</w:t>
      </w:r>
      <w:r w:rsidR="008B448B" w:rsidRPr="008B448B">
        <w:rPr>
          <w:b/>
        </w:rPr>
        <w:t xml:space="preserve"> </w:t>
      </w:r>
    </w:p>
    <w:p w:rsidR="00B70BE9" w:rsidRDefault="00BE159E" w:rsidP="00F44309">
      <w:r w:rsidRPr="00BE159E">
        <w:rPr>
          <w:b/>
        </w:rPr>
        <w:t xml:space="preserve">Working hours: </w:t>
      </w:r>
      <w:r w:rsidRPr="00BE159E">
        <w:t xml:space="preserve">35 hours </w:t>
      </w:r>
      <w:r w:rsidR="00B70BE9" w:rsidRPr="00B70BE9">
        <w:t>with flexible working required to suit the needs of the role</w:t>
      </w:r>
    </w:p>
    <w:p w:rsidR="00BE159E" w:rsidRPr="00BE159E" w:rsidRDefault="00BE159E" w:rsidP="00F44309">
      <w:r w:rsidRPr="00BE159E">
        <w:rPr>
          <w:b/>
        </w:rPr>
        <w:t xml:space="preserve">Location: </w:t>
      </w:r>
      <w:r w:rsidRPr="00BE159E">
        <w:t>Gaddum Centre &amp; other service delivery sites.</w:t>
      </w:r>
    </w:p>
    <w:p w:rsidR="00BE159E" w:rsidRDefault="00BE159E" w:rsidP="00F44309">
      <w:pPr>
        <w:rPr>
          <w:b/>
        </w:rPr>
      </w:pPr>
    </w:p>
    <w:p w:rsidR="00BE159E" w:rsidRDefault="00F3001F" w:rsidP="00F44309">
      <w:pPr>
        <w:rPr>
          <w:b/>
        </w:rPr>
      </w:pPr>
      <w:r w:rsidRPr="001C334D">
        <w:rPr>
          <w:b/>
        </w:rPr>
        <w:t xml:space="preserve">Job </w:t>
      </w:r>
      <w:r w:rsidR="007553C1">
        <w:rPr>
          <w:b/>
        </w:rPr>
        <w:t>Summary</w:t>
      </w:r>
    </w:p>
    <w:p w:rsidR="007553C1" w:rsidRDefault="007553C1" w:rsidP="00F44309">
      <w:pPr>
        <w:rPr>
          <w:b/>
        </w:rPr>
      </w:pPr>
    </w:p>
    <w:p w:rsidR="007553C1" w:rsidRDefault="007553C1" w:rsidP="007553C1">
      <w:r w:rsidRPr="007553C1">
        <w:t xml:space="preserve">The PR and Communications Lead </w:t>
      </w:r>
      <w:r>
        <w:t xml:space="preserve">will be </w:t>
      </w:r>
      <w:r w:rsidRPr="007553C1">
        <w:t>responsible for delivering messages and campaigns that are strategic, responsive to external factors and disseminated in the most effective way to maximise the impact Gaddum makes within communities and to stakeholders for the benefit of the diverse communities we serve.</w:t>
      </w:r>
    </w:p>
    <w:p w:rsidR="007553C1" w:rsidRDefault="007553C1" w:rsidP="007553C1"/>
    <w:p w:rsidR="007553C1" w:rsidRDefault="007553C1" w:rsidP="007553C1">
      <w:pPr>
        <w:rPr>
          <w:b/>
        </w:rPr>
      </w:pPr>
      <w:r w:rsidRPr="007553C1">
        <w:rPr>
          <w:b/>
        </w:rPr>
        <w:t xml:space="preserve">Job Purpose </w:t>
      </w:r>
    </w:p>
    <w:p w:rsidR="007553C1" w:rsidRPr="007553C1" w:rsidRDefault="007553C1" w:rsidP="007553C1">
      <w:pPr>
        <w:rPr>
          <w:b/>
        </w:rPr>
      </w:pPr>
    </w:p>
    <w:p w:rsidR="007553C1" w:rsidRDefault="007553C1" w:rsidP="007553C1">
      <w:r w:rsidRPr="007553C1">
        <w:t>T</w:t>
      </w:r>
      <w:r>
        <w:t xml:space="preserve">he </w:t>
      </w:r>
      <w:r w:rsidRPr="007553C1">
        <w:t>PR and Comm</w:t>
      </w:r>
      <w:r>
        <w:t>unications</w:t>
      </w:r>
      <w:r w:rsidRPr="007553C1">
        <w:t xml:space="preserve"> Lead </w:t>
      </w:r>
      <w:r>
        <w:t xml:space="preserve">will be </w:t>
      </w:r>
      <w:r w:rsidR="00F3001F" w:rsidRPr="00F3001F">
        <w:t xml:space="preserve">responsible for developing stakeholder relationships with </w:t>
      </w:r>
    </w:p>
    <w:p w:rsidR="007553C1" w:rsidRDefault="007553C1" w:rsidP="007553C1"/>
    <w:p w:rsidR="007553C1" w:rsidRDefault="00F3001F" w:rsidP="007553C1">
      <w:pPr>
        <w:pStyle w:val="ListParagraph"/>
        <w:numPr>
          <w:ilvl w:val="0"/>
          <w:numId w:val="15"/>
        </w:numPr>
      </w:pPr>
      <w:r w:rsidRPr="00F3001F">
        <w:t xml:space="preserve">the media; </w:t>
      </w:r>
    </w:p>
    <w:p w:rsidR="007553C1" w:rsidRDefault="00F3001F" w:rsidP="007553C1">
      <w:pPr>
        <w:pStyle w:val="ListParagraph"/>
        <w:numPr>
          <w:ilvl w:val="0"/>
          <w:numId w:val="15"/>
        </w:numPr>
      </w:pPr>
      <w:r w:rsidRPr="00F3001F">
        <w:t xml:space="preserve">key partner organisations such as local authorities and NHS commissioners; </w:t>
      </w:r>
    </w:p>
    <w:p w:rsidR="007553C1" w:rsidRDefault="00F3001F" w:rsidP="007553C1">
      <w:pPr>
        <w:pStyle w:val="ListParagraph"/>
        <w:numPr>
          <w:ilvl w:val="0"/>
          <w:numId w:val="15"/>
        </w:numPr>
      </w:pPr>
      <w:r w:rsidRPr="00F3001F">
        <w:t xml:space="preserve">key corporate contacts within the private sector; </w:t>
      </w:r>
    </w:p>
    <w:p w:rsidR="007553C1" w:rsidRDefault="00F3001F" w:rsidP="007553C1">
      <w:pPr>
        <w:pStyle w:val="ListParagraph"/>
        <w:numPr>
          <w:ilvl w:val="0"/>
          <w:numId w:val="15"/>
        </w:numPr>
      </w:pPr>
      <w:proofErr w:type="gramStart"/>
      <w:r w:rsidRPr="00F3001F">
        <w:t>key</w:t>
      </w:r>
      <w:proofErr w:type="gramEnd"/>
      <w:r w:rsidRPr="00F3001F">
        <w:t xml:space="preserve"> influencers within communities. </w:t>
      </w:r>
    </w:p>
    <w:p w:rsidR="007553C1" w:rsidRDefault="007553C1" w:rsidP="00F3001F"/>
    <w:p w:rsidR="007553C1" w:rsidRDefault="007553C1" w:rsidP="00F3001F">
      <w:r w:rsidRPr="00F3001F">
        <w:t>R</w:t>
      </w:r>
      <w:r w:rsidR="00F3001F" w:rsidRPr="00F3001F">
        <w:t>esponsible</w:t>
      </w:r>
      <w:r>
        <w:t xml:space="preserve"> </w:t>
      </w:r>
      <w:r w:rsidR="00F3001F" w:rsidRPr="00F3001F">
        <w:t>for ensuring effective and engaging mechanisms are in place for communication w</w:t>
      </w:r>
      <w:r w:rsidR="00F3001F">
        <w:t>ithin Gaddum</w:t>
      </w:r>
      <w:r w:rsidR="00F3001F" w:rsidRPr="00F3001F">
        <w:t xml:space="preserve">, </w:t>
      </w:r>
      <w:r w:rsidR="008106F3">
        <w:t>among both staff and volunteers; w</w:t>
      </w:r>
      <w:r w:rsidR="00F3001F" w:rsidRPr="00F3001F">
        <w:t>ork</w:t>
      </w:r>
      <w:r>
        <w:t xml:space="preserve">ing </w:t>
      </w:r>
      <w:r w:rsidR="00F3001F" w:rsidRPr="00F3001F">
        <w:t xml:space="preserve">across the organisation to ensure continuity of message and coverage of all projects and services. </w:t>
      </w:r>
    </w:p>
    <w:p w:rsidR="007553C1" w:rsidRDefault="007553C1" w:rsidP="00F3001F"/>
    <w:p w:rsidR="00F3001F" w:rsidRPr="00F3001F" w:rsidRDefault="00F3001F" w:rsidP="00F3001F">
      <w:r w:rsidRPr="00F3001F">
        <w:t xml:space="preserve">The post-holder will work closely with our Chief Executive and </w:t>
      </w:r>
      <w:r w:rsidR="007553C1">
        <w:t xml:space="preserve">Business Development Manager </w:t>
      </w:r>
      <w:r w:rsidRPr="00F3001F">
        <w:t>to identify priorities</w:t>
      </w:r>
      <w:r w:rsidR="007553C1">
        <w:t>, develop</w:t>
      </w:r>
      <w:r w:rsidRPr="00F3001F">
        <w:t xml:space="preserve"> and implement a communications and marketing strategy. </w:t>
      </w:r>
    </w:p>
    <w:p w:rsidR="00F3001F" w:rsidRPr="00F3001F" w:rsidRDefault="00F3001F" w:rsidP="00F3001F">
      <w:pPr>
        <w:pStyle w:val="ListParagraph"/>
        <w:ind w:left="0"/>
      </w:pPr>
    </w:p>
    <w:p w:rsidR="00F3001F" w:rsidRPr="00F3001F" w:rsidRDefault="00F3001F" w:rsidP="00F3001F">
      <w:pPr>
        <w:pStyle w:val="ListParagraph"/>
        <w:numPr>
          <w:ilvl w:val="0"/>
          <w:numId w:val="13"/>
        </w:numPr>
      </w:pPr>
      <w:r w:rsidRPr="00F3001F">
        <w:t>L</w:t>
      </w:r>
      <w:r>
        <w:t xml:space="preserve">ead on </w:t>
      </w:r>
      <w:proofErr w:type="spellStart"/>
      <w:r>
        <w:t>Gaddum</w:t>
      </w:r>
      <w:r w:rsidRPr="00F3001F">
        <w:t>’s</w:t>
      </w:r>
      <w:proofErr w:type="spellEnd"/>
      <w:r w:rsidRPr="00F3001F">
        <w:t xml:space="preserve"> </w:t>
      </w:r>
      <w:r>
        <w:t xml:space="preserve">branding review, </w:t>
      </w:r>
      <w:r w:rsidRPr="00F3001F">
        <w:t xml:space="preserve">communications and marketing, ensuring high quality and creative campaigns. </w:t>
      </w:r>
    </w:p>
    <w:p w:rsidR="00F3001F" w:rsidRDefault="00F3001F" w:rsidP="00F3001F">
      <w:pPr>
        <w:numPr>
          <w:ilvl w:val="0"/>
          <w:numId w:val="13"/>
        </w:numPr>
        <w:rPr>
          <w:lang w:eastAsia="en-GB"/>
        </w:rPr>
      </w:pPr>
      <w:r w:rsidRPr="00F3001F">
        <w:rPr>
          <w:lang w:eastAsia="en-GB"/>
        </w:rPr>
        <w:t>Co-ordi</w:t>
      </w:r>
      <w:r>
        <w:rPr>
          <w:lang w:eastAsia="en-GB"/>
        </w:rPr>
        <w:t xml:space="preserve">nate and monitor </w:t>
      </w:r>
      <w:proofErr w:type="spellStart"/>
      <w:r>
        <w:rPr>
          <w:lang w:eastAsia="en-GB"/>
        </w:rPr>
        <w:t>Gaddum</w:t>
      </w:r>
      <w:r w:rsidRPr="00F3001F">
        <w:rPr>
          <w:lang w:eastAsia="en-GB"/>
        </w:rPr>
        <w:t>’s</w:t>
      </w:r>
      <w:proofErr w:type="spellEnd"/>
      <w:r w:rsidRPr="00F3001F">
        <w:rPr>
          <w:lang w:eastAsia="en-GB"/>
        </w:rPr>
        <w:t xml:space="preserve"> press and soc</w:t>
      </w:r>
      <w:r>
        <w:rPr>
          <w:lang w:eastAsia="en-GB"/>
        </w:rPr>
        <w:t>ial media presence, maximising</w:t>
      </w:r>
      <w:r w:rsidRPr="00F3001F">
        <w:rPr>
          <w:lang w:eastAsia="en-GB"/>
        </w:rPr>
        <w:t xml:space="preserve"> opportunities to maximise the impact the organisation makes</w:t>
      </w:r>
      <w:r>
        <w:rPr>
          <w:lang w:eastAsia="en-GB"/>
        </w:rPr>
        <w:t>.</w:t>
      </w:r>
      <w:r w:rsidRPr="00F3001F">
        <w:rPr>
          <w:lang w:eastAsia="en-GB"/>
        </w:rPr>
        <w:t xml:space="preserve"> </w:t>
      </w:r>
    </w:p>
    <w:p w:rsidR="008106F3" w:rsidRDefault="008106F3" w:rsidP="008106F3">
      <w:pPr>
        <w:pStyle w:val="ListParagraph"/>
        <w:numPr>
          <w:ilvl w:val="0"/>
          <w:numId w:val="13"/>
        </w:numPr>
        <w:rPr>
          <w:b/>
        </w:rPr>
      </w:pPr>
      <w:r>
        <w:lastRenderedPageBreak/>
        <w:t>Identify potential threats which could adversely affect the reputation of Gaddum and develop speedy and effective responses to help safeguard and enhance the reputation of the organisation.</w:t>
      </w:r>
    </w:p>
    <w:p w:rsidR="00B70BE9" w:rsidRDefault="00B70BE9" w:rsidP="00F3001F">
      <w:pPr>
        <w:rPr>
          <w:b/>
        </w:rPr>
      </w:pPr>
    </w:p>
    <w:p w:rsidR="00F3001F" w:rsidRPr="00F3001F" w:rsidRDefault="00F3001F" w:rsidP="00F3001F">
      <w:r w:rsidRPr="00F3001F">
        <w:rPr>
          <w:b/>
        </w:rPr>
        <w:t>Main Duties and Responsibilities</w:t>
      </w:r>
    </w:p>
    <w:p w:rsidR="00F3001F" w:rsidRPr="00F3001F" w:rsidRDefault="00F3001F" w:rsidP="00F3001F">
      <w:pPr>
        <w:pStyle w:val="ListParagraph"/>
        <w:ind w:left="0"/>
      </w:pPr>
    </w:p>
    <w:p w:rsidR="00F3001F" w:rsidRDefault="00F3001F" w:rsidP="00F3001F">
      <w:pPr>
        <w:rPr>
          <w:b/>
        </w:rPr>
      </w:pPr>
      <w:proofErr w:type="spellStart"/>
      <w:r>
        <w:rPr>
          <w:b/>
        </w:rPr>
        <w:t>Gaddum</w:t>
      </w:r>
      <w:r w:rsidRPr="00F3001F">
        <w:rPr>
          <w:b/>
        </w:rPr>
        <w:t>’s</w:t>
      </w:r>
      <w:proofErr w:type="spellEnd"/>
      <w:r w:rsidRPr="00F3001F">
        <w:rPr>
          <w:b/>
        </w:rPr>
        <w:t xml:space="preserve"> communications and marketing, ensuring high quality and creative campaigns.  </w:t>
      </w:r>
    </w:p>
    <w:p w:rsidR="00F3001F" w:rsidRPr="00F3001F" w:rsidRDefault="00F3001F" w:rsidP="00F3001F">
      <w:pPr>
        <w:rPr>
          <w:b/>
        </w:rPr>
      </w:pPr>
    </w:p>
    <w:p w:rsidR="00F3001F" w:rsidRDefault="00F3001F" w:rsidP="007553C1">
      <w:pPr>
        <w:pStyle w:val="ListParagraph"/>
        <w:numPr>
          <w:ilvl w:val="0"/>
          <w:numId w:val="16"/>
        </w:numPr>
      </w:pPr>
      <w:r>
        <w:t xml:space="preserve">Working with </w:t>
      </w:r>
      <w:r w:rsidR="007553C1">
        <w:t>Chief Executive,</w:t>
      </w:r>
      <w:r w:rsidR="008106F3">
        <w:t xml:space="preserve"> Business Development Manager, SMT &amp; Trustee Board to</w:t>
      </w:r>
      <w:r>
        <w:t xml:space="preserve"> create and develop a recognisable brand with impact inclu</w:t>
      </w:r>
      <w:r w:rsidR="008106F3">
        <w:t>ding review of logo and website and all promotional materials.</w:t>
      </w:r>
    </w:p>
    <w:p w:rsidR="00F3001F" w:rsidRDefault="008106F3" w:rsidP="007553C1">
      <w:pPr>
        <w:pStyle w:val="ListParagraph"/>
        <w:numPr>
          <w:ilvl w:val="0"/>
          <w:numId w:val="16"/>
        </w:numPr>
      </w:pPr>
      <w:r>
        <w:t>Develop and i</w:t>
      </w:r>
      <w:r w:rsidR="00F3001F">
        <w:t>mplement branding guidelines to accompany the above, with a clear ‘house style’.</w:t>
      </w:r>
    </w:p>
    <w:p w:rsidR="00F3001F" w:rsidRPr="00F3001F" w:rsidRDefault="00F3001F" w:rsidP="007553C1">
      <w:pPr>
        <w:pStyle w:val="ListParagraph"/>
        <w:numPr>
          <w:ilvl w:val="0"/>
          <w:numId w:val="16"/>
        </w:numPr>
      </w:pPr>
      <w:r w:rsidRPr="00F3001F">
        <w:t xml:space="preserve">Develop a communications and marketing strategy underpinned by a clear forward plan, and </w:t>
      </w:r>
      <w:r>
        <w:t xml:space="preserve">in line with </w:t>
      </w:r>
      <w:proofErr w:type="spellStart"/>
      <w:r>
        <w:t>Gaddum</w:t>
      </w:r>
      <w:r w:rsidRPr="00F3001F">
        <w:t>’s</w:t>
      </w:r>
      <w:proofErr w:type="spellEnd"/>
      <w:r w:rsidRPr="00F3001F">
        <w:t xml:space="preserve"> strategic plan and business plan. </w:t>
      </w:r>
    </w:p>
    <w:p w:rsidR="00F3001F" w:rsidRPr="00F3001F" w:rsidRDefault="00F3001F" w:rsidP="007553C1">
      <w:pPr>
        <w:pStyle w:val="ListParagraph"/>
        <w:numPr>
          <w:ilvl w:val="0"/>
          <w:numId w:val="16"/>
        </w:numPr>
        <w:rPr>
          <w:b/>
        </w:rPr>
      </w:pPr>
      <w:r w:rsidRPr="00F3001F">
        <w:t xml:space="preserve">Work with staff, trustees, volunteers and external stakeholders to ensure successful implementation of the strategy. </w:t>
      </w:r>
    </w:p>
    <w:p w:rsidR="00F3001F" w:rsidRPr="00F3001F" w:rsidRDefault="00F3001F" w:rsidP="007553C1">
      <w:pPr>
        <w:pStyle w:val="ListParagraph"/>
        <w:numPr>
          <w:ilvl w:val="0"/>
          <w:numId w:val="16"/>
        </w:numPr>
      </w:pPr>
      <w:r w:rsidRPr="00F3001F">
        <w:t xml:space="preserve">Work with </w:t>
      </w:r>
      <w:r w:rsidR="008106F3">
        <w:t xml:space="preserve">Chief Executive &amp; Business Development Manager </w:t>
      </w:r>
      <w:r w:rsidRPr="00F3001F">
        <w:t xml:space="preserve">to identify appropriate campaigns and messages, and build these into all communication platforms. </w:t>
      </w:r>
    </w:p>
    <w:p w:rsidR="00F3001F" w:rsidRDefault="00F3001F" w:rsidP="007553C1">
      <w:pPr>
        <w:pStyle w:val="ListParagraph"/>
        <w:numPr>
          <w:ilvl w:val="0"/>
          <w:numId w:val="16"/>
        </w:numPr>
      </w:pPr>
      <w:r w:rsidRPr="00F3001F">
        <w:t>Be responsible for messages shared across all pla</w:t>
      </w:r>
      <w:r w:rsidR="008106F3">
        <w:t>tforms, including social media in conjunction with Chief Executive, Business Development Manager &amp; Head of Services.</w:t>
      </w:r>
    </w:p>
    <w:p w:rsidR="007D60B5" w:rsidRPr="00F3001F" w:rsidRDefault="007D60B5" w:rsidP="007D60B5">
      <w:pPr>
        <w:pStyle w:val="ListParagraph"/>
        <w:numPr>
          <w:ilvl w:val="0"/>
          <w:numId w:val="16"/>
        </w:numPr>
      </w:pPr>
      <w:r w:rsidRPr="007D60B5">
        <w:t>Be responsible for branding final bids so they show case Gaddum in its best possible light.</w:t>
      </w:r>
    </w:p>
    <w:p w:rsidR="00F3001F" w:rsidRPr="00F3001F" w:rsidRDefault="008106F3" w:rsidP="007553C1">
      <w:pPr>
        <w:pStyle w:val="ListParagraph"/>
        <w:numPr>
          <w:ilvl w:val="0"/>
          <w:numId w:val="16"/>
        </w:numPr>
      </w:pPr>
      <w:r>
        <w:t xml:space="preserve">Production of Gaddum Centre </w:t>
      </w:r>
      <w:r w:rsidR="00F3001F" w:rsidRPr="00F3001F">
        <w:t xml:space="preserve">e-bulletin, co-ordinating contributions from the </w:t>
      </w:r>
      <w:r>
        <w:t>staff team and external sources for internal &amp; external circulation.</w:t>
      </w:r>
    </w:p>
    <w:p w:rsidR="00F3001F" w:rsidRPr="00F3001F" w:rsidRDefault="00F3001F" w:rsidP="00F3001F">
      <w:pPr>
        <w:pStyle w:val="ListParagraph"/>
        <w:ind w:left="1440"/>
        <w:rPr>
          <w:b/>
        </w:rPr>
      </w:pPr>
    </w:p>
    <w:p w:rsidR="00F3001F" w:rsidRDefault="00F3001F" w:rsidP="007553C1">
      <w:pPr>
        <w:rPr>
          <w:b/>
        </w:rPr>
      </w:pPr>
      <w:r w:rsidRPr="007553C1">
        <w:rPr>
          <w:b/>
        </w:rPr>
        <w:t xml:space="preserve">Co-ordinate and monitor </w:t>
      </w:r>
      <w:proofErr w:type="spellStart"/>
      <w:r w:rsidRPr="007553C1">
        <w:rPr>
          <w:b/>
        </w:rPr>
        <w:t>Gaddum’s</w:t>
      </w:r>
      <w:proofErr w:type="spellEnd"/>
      <w:r w:rsidRPr="007553C1">
        <w:rPr>
          <w:b/>
        </w:rPr>
        <w:t xml:space="preserve"> press and social media presence, maximising opportunities for impact. </w:t>
      </w:r>
    </w:p>
    <w:p w:rsidR="007553C1" w:rsidRPr="007553C1" w:rsidRDefault="007553C1" w:rsidP="007553C1">
      <w:pPr>
        <w:rPr>
          <w:b/>
        </w:rPr>
      </w:pPr>
    </w:p>
    <w:p w:rsidR="00F3001F" w:rsidRPr="00F3001F" w:rsidRDefault="00F3001F" w:rsidP="008106F3">
      <w:pPr>
        <w:pStyle w:val="ListParagraph"/>
        <w:numPr>
          <w:ilvl w:val="1"/>
          <w:numId w:val="12"/>
        </w:numPr>
        <w:ind w:left="360"/>
        <w:rPr>
          <w:b/>
        </w:rPr>
      </w:pPr>
      <w:r w:rsidRPr="00F3001F">
        <w:t xml:space="preserve">Develop and maintain excellent relationships with </w:t>
      </w:r>
      <w:r w:rsidR="008106F3">
        <w:t xml:space="preserve">local, regional and national </w:t>
      </w:r>
      <w:r w:rsidRPr="00F3001F">
        <w:t>media contacts</w:t>
      </w:r>
      <w:r>
        <w:t>.</w:t>
      </w:r>
      <w:r w:rsidRPr="00F3001F">
        <w:t xml:space="preserve"> </w:t>
      </w:r>
    </w:p>
    <w:p w:rsidR="00F3001F" w:rsidRPr="00F3001F" w:rsidRDefault="00F3001F" w:rsidP="008106F3">
      <w:pPr>
        <w:pStyle w:val="ListParagraph"/>
        <w:numPr>
          <w:ilvl w:val="1"/>
          <w:numId w:val="12"/>
        </w:numPr>
        <w:ind w:left="360"/>
        <w:rPr>
          <w:b/>
        </w:rPr>
      </w:pPr>
      <w:r w:rsidRPr="00F3001F">
        <w:t xml:space="preserve">Work </w:t>
      </w:r>
      <w:r w:rsidR="008106F3">
        <w:t xml:space="preserve">with Chief Executive &amp; Business Development Manager </w:t>
      </w:r>
      <w:r w:rsidRPr="00F3001F">
        <w:t xml:space="preserve">to ensure coverage of our key messages, projects and services in press and social media. </w:t>
      </w:r>
    </w:p>
    <w:p w:rsidR="00F3001F" w:rsidRPr="00F3001F" w:rsidRDefault="00F3001F" w:rsidP="008106F3">
      <w:pPr>
        <w:pStyle w:val="ListParagraph"/>
        <w:numPr>
          <w:ilvl w:val="1"/>
          <w:numId w:val="12"/>
        </w:numPr>
        <w:ind w:left="360"/>
        <w:rPr>
          <w:b/>
        </w:rPr>
      </w:pPr>
      <w:r w:rsidRPr="00F3001F">
        <w:t>Use available packages to measure and evaluate the impact of our communications and marketing activity, ensuring this activity aligns with campaign outcomes.</w:t>
      </w:r>
    </w:p>
    <w:p w:rsidR="00F3001F" w:rsidRPr="00F3001F" w:rsidRDefault="00F3001F" w:rsidP="008106F3">
      <w:pPr>
        <w:pStyle w:val="ListParagraph"/>
        <w:numPr>
          <w:ilvl w:val="1"/>
          <w:numId w:val="12"/>
        </w:numPr>
        <w:ind w:left="360"/>
        <w:rPr>
          <w:b/>
        </w:rPr>
      </w:pPr>
      <w:r w:rsidRPr="00F3001F">
        <w:t xml:space="preserve">Identify and implement improvements to increase the output and impact of our communications and marketing. </w:t>
      </w:r>
    </w:p>
    <w:p w:rsidR="00F3001F" w:rsidRPr="00F3001F" w:rsidRDefault="00F3001F" w:rsidP="008106F3">
      <w:pPr>
        <w:pStyle w:val="ListParagraph"/>
        <w:ind w:left="0"/>
      </w:pPr>
    </w:p>
    <w:p w:rsidR="003C2F82" w:rsidRDefault="003C2F82" w:rsidP="008106F3">
      <w:pPr>
        <w:rPr>
          <w:b/>
        </w:rPr>
      </w:pPr>
    </w:p>
    <w:p w:rsidR="003C2F82" w:rsidRDefault="003C2F82" w:rsidP="008106F3">
      <w:pPr>
        <w:rPr>
          <w:b/>
        </w:rPr>
      </w:pPr>
    </w:p>
    <w:p w:rsidR="00F3001F" w:rsidRDefault="00F3001F" w:rsidP="008106F3">
      <w:pPr>
        <w:rPr>
          <w:b/>
        </w:rPr>
      </w:pPr>
      <w:r w:rsidRPr="008106F3">
        <w:rPr>
          <w:b/>
        </w:rPr>
        <w:lastRenderedPageBreak/>
        <w:t xml:space="preserve">Develop and maintain excellent relationships across the range of our stakeholders. </w:t>
      </w:r>
    </w:p>
    <w:p w:rsidR="00151C01" w:rsidRPr="008106F3" w:rsidRDefault="00151C01" w:rsidP="008106F3">
      <w:pPr>
        <w:rPr>
          <w:b/>
        </w:rPr>
      </w:pPr>
    </w:p>
    <w:p w:rsidR="00F3001F" w:rsidRPr="008106F3" w:rsidRDefault="00F3001F" w:rsidP="008106F3">
      <w:pPr>
        <w:pStyle w:val="ListParagraph"/>
        <w:numPr>
          <w:ilvl w:val="0"/>
          <w:numId w:val="18"/>
        </w:numPr>
        <w:rPr>
          <w:b/>
        </w:rPr>
      </w:pPr>
      <w:r w:rsidRPr="00F3001F">
        <w:t xml:space="preserve">Be responsible for ongoing engagement with our stakeholders. </w:t>
      </w:r>
    </w:p>
    <w:p w:rsidR="00F3001F" w:rsidRPr="008106F3" w:rsidRDefault="00F3001F" w:rsidP="008106F3">
      <w:pPr>
        <w:pStyle w:val="ListParagraph"/>
        <w:numPr>
          <w:ilvl w:val="0"/>
          <w:numId w:val="18"/>
        </w:numPr>
        <w:rPr>
          <w:b/>
        </w:rPr>
      </w:pPr>
      <w:r w:rsidRPr="00F3001F">
        <w:t>Focus attention across four key stakeholder groups</w:t>
      </w:r>
      <w:r>
        <w:t xml:space="preserve">, working closely with the </w:t>
      </w:r>
      <w:r w:rsidR="008106F3">
        <w:t>Business Development Manager &amp; Chief Executive</w:t>
      </w:r>
      <w:r>
        <w:t>,</w:t>
      </w:r>
      <w:r w:rsidRPr="00F3001F">
        <w:t xml:space="preserve"> with the following aims:</w:t>
      </w:r>
    </w:p>
    <w:p w:rsidR="008106F3" w:rsidRDefault="008106F3" w:rsidP="008106F3">
      <w:pPr>
        <w:pStyle w:val="ListParagraph"/>
        <w:numPr>
          <w:ilvl w:val="1"/>
          <w:numId w:val="18"/>
        </w:numPr>
        <w:rPr>
          <w:b/>
        </w:rPr>
      </w:pPr>
      <w:r>
        <w:t xml:space="preserve">Service areas/service users: to ensure two-way communication, generate innovative content, and harness the potential of key influencers on social media and in the real world to maximise </w:t>
      </w:r>
      <w:proofErr w:type="spellStart"/>
      <w:r>
        <w:t>Gaddum’s</w:t>
      </w:r>
      <w:proofErr w:type="spellEnd"/>
      <w:r>
        <w:t xml:space="preserve"> impact. </w:t>
      </w:r>
    </w:p>
    <w:p w:rsidR="008106F3" w:rsidRDefault="008106F3" w:rsidP="008106F3">
      <w:pPr>
        <w:pStyle w:val="ListParagraph"/>
        <w:numPr>
          <w:ilvl w:val="1"/>
          <w:numId w:val="18"/>
        </w:numPr>
        <w:rPr>
          <w:b/>
        </w:rPr>
      </w:pPr>
      <w:proofErr w:type="spellStart"/>
      <w:r>
        <w:t>Gaddum’s</w:t>
      </w:r>
      <w:proofErr w:type="spellEnd"/>
      <w:r>
        <w:t xml:space="preserve"> staff team: to ensure all messages are consistent with our communications and marketing strategy and are communicated effectively to the right stakeholders, and to ensure that internal communication channels work effectively.  </w:t>
      </w:r>
    </w:p>
    <w:p w:rsidR="00F3001F" w:rsidRPr="008106F3" w:rsidRDefault="00F3001F" w:rsidP="008106F3">
      <w:pPr>
        <w:pStyle w:val="ListParagraph"/>
        <w:numPr>
          <w:ilvl w:val="1"/>
          <w:numId w:val="18"/>
        </w:numPr>
        <w:rPr>
          <w:b/>
        </w:rPr>
      </w:pPr>
      <w:r w:rsidRPr="00F3001F">
        <w:t xml:space="preserve">Media contacts: to ensure effective </w:t>
      </w:r>
      <w:r>
        <w:t>promotion of Gaddum</w:t>
      </w:r>
      <w:r w:rsidRPr="00F3001F">
        <w:t>.</w:t>
      </w:r>
    </w:p>
    <w:p w:rsidR="008106F3" w:rsidRPr="008106F3" w:rsidRDefault="00F3001F" w:rsidP="008106F3">
      <w:pPr>
        <w:pStyle w:val="ListParagraph"/>
        <w:numPr>
          <w:ilvl w:val="1"/>
          <w:numId w:val="18"/>
        </w:numPr>
        <w:rPr>
          <w:b/>
        </w:rPr>
      </w:pPr>
      <w:r w:rsidRPr="00F3001F">
        <w:t>Corporate organisations:</w:t>
      </w:r>
      <w:r>
        <w:t xml:space="preserve"> to identify and create</w:t>
      </w:r>
      <w:r w:rsidRPr="00F3001F">
        <w:t xml:space="preserve"> opportunities e.g. event hosting, income generation and social responsibility schemes. </w:t>
      </w:r>
    </w:p>
    <w:p w:rsidR="00F3001F" w:rsidRPr="00F3001F" w:rsidRDefault="00F3001F" w:rsidP="00F3001F">
      <w:pPr>
        <w:pStyle w:val="ListParagraph"/>
        <w:rPr>
          <w:b/>
        </w:rPr>
      </w:pPr>
    </w:p>
    <w:p w:rsidR="00372663" w:rsidRPr="00372663" w:rsidRDefault="00372663" w:rsidP="00F3001F">
      <w:pPr>
        <w:rPr>
          <w:b/>
        </w:rPr>
      </w:pPr>
      <w:r>
        <w:rPr>
          <w:b/>
        </w:rPr>
        <w:t xml:space="preserve">Other </w:t>
      </w:r>
      <w:r w:rsidR="00151C01">
        <w:rPr>
          <w:b/>
        </w:rPr>
        <w:t xml:space="preserve">specific </w:t>
      </w:r>
      <w:r>
        <w:rPr>
          <w:b/>
        </w:rPr>
        <w:t>duties:</w:t>
      </w:r>
    </w:p>
    <w:p w:rsidR="00F3001F" w:rsidRPr="00F3001F" w:rsidRDefault="00F3001F" w:rsidP="00F3001F">
      <w:pPr>
        <w:numPr>
          <w:ilvl w:val="0"/>
          <w:numId w:val="11"/>
        </w:numPr>
      </w:pPr>
      <w:r w:rsidRPr="00F3001F">
        <w:t xml:space="preserve">Completion of specific tasks allocated through work plans, project plans and </w:t>
      </w:r>
      <w:r w:rsidR="00372663">
        <w:t>the annual business plan</w:t>
      </w:r>
      <w:r w:rsidRPr="00F3001F">
        <w:t>.</w:t>
      </w:r>
    </w:p>
    <w:p w:rsidR="00F3001F" w:rsidRDefault="00F3001F" w:rsidP="00F3001F">
      <w:pPr>
        <w:numPr>
          <w:ilvl w:val="0"/>
          <w:numId w:val="11"/>
        </w:numPr>
        <w:rPr>
          <w:color w:val="000000"/>
        </w:rPr>
      </w:pPr>
      <w:r w:rsidRPr="00F3001F">
        <w:rPr>
          <w:color w:val="000000"/>
        </w:rPr>
        <w:t>Provision of monthly information (accurate data and informative commentary) within your areas of responsibility for performance management purposes.</w:t>
      </w:r>
    </w:p>
    <w:p w:rsidR="007D60B5" w:rsidRPr="00372663" w:rsidRDefault="007D60B5" w:rsidP="00F3001F">
      <w:pPr>
        <w:numPr>
          <w:ilvl w:val="0"/>
          <w:numId w:val="11"/>
        </w:numPr>
        <w:rPr>
          <w:color w:val="000000"/>
        </w:rPr>
      </w:pPr>
      <w:r w:rsidRPr="007D60B5">
        <w:rPr>
          <w:color w:val="000000"/>
        </w:rPr>
        <w:t>Involvement in annual impact management reports working closely with Data &amp; performance Lead.</w:t>
      </w:r>
    </w:p>
    <w:p w:rsidR="008A609D" w:rsidRDefault="008A609D" w:rsidP="00372663">
      <w:pPr>
        <w:pStyle w:val="p5"/>
        <w:spacing w:line="280" w:lineRule="exact"/>
        <w:ind w:left="0" w:firstLine="0"/>
        <w:rPr>
          <w:rFonts w:ascii="Tahoma" w:hAnsi="Tahoma" w:cs="Tahoma"/>
          <w:szCs w:val="24"/>
          <w:lang w:val="en-GB"/>
        </w:rPr>
      </w:pPr>
    </w:p>
    <w:p w:rsidR="00151C01" w:rsidRDefault="00151C01" w:rsidP="00151C01">
      <w:pPr>
        <w:rPr>
          <w:b/>
          <w:i/>
        </w:rPr>
      </w:pPr>
      <w:r>
        <w:rPr>
          <w:b/>
          <w:i/>
        </w:rPr>
        <w:t>Other duties and responsibilities</w:t>
      </w:r>
    </w:p>
    <w:p w:rsidR="00151C01" w:rsidRDefault="00151C01" w:rsidP="00151C01">
      <w:pPr>
        <w:rPr>
          <w:b/>
          <w:i/>
        </w:rPr>
      </w:pPr>
    </w:p>
    <w:p w:rsidR="003E66A1" w:rsidRDefault="00151C01" w:rsidP="00151C01">
      <w:pPr>
        <w:pStyle w:val="ListParagraph"/>
        <w:numPr>
          <w:ilvl w:val="0"/>
          <w:numId w:val="21"/>
        </w:numPr>
      </w:pPr>
      <w:r>
        <w:t>To represent Gaddum Centre and participate at external meetings and events</w:t>
      </w:r>
      <w:r w:rsidR="003E66A1">
        <w:t>.</w:t>
      </w:r>
    </w:p>
    <w:p w:rsidR="00151C01" w:rsidRDefault="003E66A1" w:rsidP="00151C01">
      <w:pPr>
        <w:pStyle w:val="ListParagraph"/>
        <w:numPr>
          <w:ilvl w:val="0"/>
          <w:numId w:val="21"/>
        </w:numPr>
      </w:pPr>
      <w:r>
        <w:t>To</w:t>
      </w:r>
      <w:r w:rsidR="00151C01">
        <w:t xml:space="preserve"> maintain awareness of local, regional and national issues affecting quality and compliance for charitable companies.</w:t>
      </w:r>
    </w:p>
    <w:p w:rsidR="00151C01" w:rsidRDefault="00151C01" w:rsidP="00151C01">
      <w:pPr>
        <w:pStyle w:val="ListParagraph"/>
        <w:numPr>
          <w:ilvl w:val="0"/>
          <w:numId w:val="21"/>
        </w:numPr>
      </w:pPr>
      <w:r>
        <w:t>To meet regularly with Business Development Manager for supervision.</w:t>
      </w:r>
    </w:p>
    <w:p w:rsidR="00151C01" w:rsidRDefault="00151C01" w:rsidP="00151C01">
      <w:pPr>
        <w:pStyle w:val="ListParagraph"/>
        <w:numPr>
          <w:ilvl w:val="0"/>
          <w:numId w:val="21"/>
        </w:numPr>
      </w:pPr>
      <w:r>
        <w:t xml:space="preserve">To organise and attend meetings as required by Business Development Manager </w:t>
      </w:r>
    </w:p>
    <w:p w:rsidR="00151C01" w:rsidRDefault="00151C01" w:rsidP="00151C01">
      <w:pPr>
        <w:pStyle w:val="ListParagraph"/>
        <w:numPr>
          <w:ilvl w:val="0"/>
          <w:numId w:val="21"/>
        </w:numPr>
      </w:pPr>
      <w:r>
        <w:t xml:space="preserve">To undertake additional duties within competence of post holder as required </w:t>
      </w:r>
      <w:r w:rsidR="00A858D9">
        <w:t>by Business Development Manager</w:t>
      </w:r>
      <w:r>
        <w:t>.</w:t>
      </w:r>
    </w:p>
    <w:p w:rsidR="00151C01" w:rsidRDefault="00151C01" w:rsidP="00151C01">
      <w:pPr>
        <w:pStyle w:val="ListParagraph"/>
        <w:numPr>
          <w:ilvl w:val="0"/>
          <w:numId w:val="21"/>
        </w:numPr>
      </w:pPr>
      <w:r>
        <w:t>Give presentations and talks about work of Gaddum Centre as required.</w:t>
      </w:r>
    </w:p>
    <w:p w:rsidR="00151C01" w:rsidRDefault="00151C01" w:rsidP="00151C01">
      <w:pPr>
        <w:pStyle w:val="ListParagraph"/>
        <w:numPr>
          <w:ilvl w:val="0"/>
          <w:numId w:val="21"/>
        </w:numPr>
      </w:pPr>
      <w:r>
        <w:t>Flexible approach to working patterns to suit the needs of the role and responsibilities as required.</w:t>
      </w:r>
    </w:p>
    <w:p w:rsidR="003C2F82" w:rsidRDefault="003C2F82" w:rsidP="00372663">
      <w:pPr>
        <w:pStyle w:val="p5"/>
        <w:spacing w:line="280" w:lineRule="exact"/>
        <w:ind w:left="0" w:firstLine="0"/>
        <w:rPr>
          <w:rFonts w:ascii="Tahoma" w:hAnsi="Tahoma" w:cs="Tahoma"/>
          <w:szCs w:val="24"/>
          <w:lang w:val="en-GB"/>
        </w:rPr>
      </w:pPr>
    </w:p>
    <w:p w:rsidR="00151C01" w:rsidRDefault="00B70BE9" w:rsidP="00372663">
      <w:pPr>
        <w:pStyle w:val="p5"/>
        <w:spacing w:line="280" w:lineRule="exact"/>
        <w:ind w:left="0" w:firstLine="0"/>
        <w:rPr>
          <w:rFonts w:ascii="Tahoma" w:hAnsi="Tahoma" w:cs="Tahoma"/>
          <w:szCs w:val="24"/>
          <w:lang w:val="en-GB"/>
        </w:rPr>
      </w:pPr>
      <w:r w:rsidRPr="00B70BE9">
        <w:rPr>
          <w:rFonts w:ascii="Tahoma" w:hAnsi="Tahoma" w:cs="Tahoma"/>
          <w:szCs w:val="24"/>
          <w:lang w:val="en-GB"/>
        </w:rPr>
        <w:t xml:space="preserve">The post-holder will be required to undertake other tasks as reasonably directed by </w:t>
      </w:r>
      <w:r>
        <w:rPr>
          <w:rFonts w:ascii="Tahoma" w:hAnsi="Tahoma" w:cs="Tahoma"/>
          <w:szCs w:val="24"/>
          <w:lang w:val="en-GB"/>
        </w:rPr>
        <w:t>Chief Executive &amp; Business Development Manager</w:t>
      </w:r>
      <w:r w:rsidR="003E66A1">
        <w:rPr>
          <w:rFonts w:ascii="Tahoma" w:hAnsi="Tahoma" w:cs="Tahoma"/>
          <w:szCs w:val="24"/>
          <w:lang w:val="en-GB"/>
        </w:rPr>
        <w:t>,</w:t>
      </w:r>
      <w:r>
        <w:rPr>
          <w:rFonts w:ascii="Tahoma" w:hAnsi="Tahoma" w:cs="Tahoma"/>
          <w:szCs w:val="24"/>
          <w:lang w:val="en-GB"/>
        </w:rPr>
        <w:t xml:space="preserve"> </w:t>
      </w:r>
      <w:r w:rsidRPr="00B70BE9">
        <w:rPr>
          <w:rFonts w:ascii="Tahoma" w:hAnsi="Tahoma" w:cs="Tahoma"/>
          <w:szCs w:val="24"/>
          <w:lang w:val="en-GB"/>
        </w:rPr>
        <w:t>which will usually be commensurate with the skills and experience of the post-holder.</w:t>
      </w:r>
    </w:p>
    <w:p w:rsidR="00B70BE9" w:rsidRPr="00F3001F" w:rsidRDefault="00B70BE9" w:rsidP="00372663">
      <w:pPr>
        <w:pStyle w:val="p5"/>
        <w:spacing w:line="280" w:lineRule="exact"/>
        <w:ind w:left="0" w:firstLine="0"/>
        <w:rPr>
          <w:rFonts w:ascii="Tahoma" w:hAnsi="Tahoma" w:cs="Tahoma"/>
          <w:szCs w:val="24"/>
          <w:lang w:val="en-GB"/>
        </w:rPr>
      </w:pPr>
    </w:p>
    <w:p w:rsidR="008A609D" w:rsidRPr="00F3001F" w:rsidRDefault="008A609D" w:rsidP="008A609D">
      <w:r w:rsidRPr="00F3001F">
        <w:t xml:space="preserve">The details contained in this job description, particularly the principal accountabilities, reflect the content of the job at the date the job description was </w:t>
      </w:r>
      <w:r w:rsidRPr="00F3001F">
        <w:lastRenderedPageBreak/>
        <w:t>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rsidR="008A609D" w:rsidRPr="00F3001F" w:rsidRDefault="008A609D" w:rsidP="008A609D"/>
    <w:p w:rsidR="008A609D" w:rsidRPr="00F3001F" w:rsidRDefault="008A609D" w:rsidP="008A609D">
      <w:r w:rsidRPr="00F3001F">
        <w:t>All staff are expected to work within all Gaddum Centre policies and procedures.</w:t>
      </w:r>
    </w:p>
    <w:p w:rsidR="008A609D" w:rsidRPr="00F3001F" w:rsidRDefault="008A609D" w:rsidP="008A609D">
      <w:pPr>
        <w:pStyle w:val="p5"/>
        <w:spacing w:line="280" w:lineRule="exact"/>
        <w:ind w:left="360" w:firstLine="0"/>
        <w:rPr>
          <w:rFonts w:ascii="Tahoma" w:hAnsi="Tahoma" w:cs="Tahoma"/>
          <w:szCs w:val="24"/>
          <w:lang w:val="en-GB"/>
        </w:rPr>
      </w:pPr>
    </w:p>
    <w:p w:rsidR="006506B3" w:rsidRPr="00F3001F" w:rsidRDefault="006506B3" w:rsidP="00F44309"/>
    <w:p w:rsidR="00EA77A3" w:rsidRPr="00F3001F" w:rsidRDefault="00EA77A3" w:rsidP="00F44309"/>
    <w:p w:rsidR="00EA77A3" w:rsidRPr="00F3001F" w:rsidRDefault="00EA77A3" w:rsidP="00F44309"/>
    <w:sectPr w:rsidR="00EA77A3" w:rsidRPr="00F3001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2C1" w:rsidRDefault="009D42C1" w:rsidP="008A609D">
      <w:r>
        <w:separator/>
      </w:r>
    </w:p>
  </w:endnote>
  <w:endnote w:type="continuationSeparator" w:id="0">
    <w:p w:rsidR="009D42C1" w:rsidRDefault="009D42C1" w:rsidP="008A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9D" w:rsidRPr="00E15DB4" w:rsidRDefault="00E15DB4">
    <w:pPr>
      <w:pStyle w:val="Footer"/>
      <w:rPr>
        <w:b/>
        <w:sz w:val="16"/>
        <w:szCs w:val="16"/>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2C1" w:rsidRDefault="009D42C1" w:rsidP="008A609D">
      <w:r>
        <w:separator/>
      </w:r>
    </w:p>
  </w:footnote>
  <w:footnote w:type="continuationSeparator" w:id="0">
    <w:p w:rsidR="009D42C1" w:rsidRDefault="009D42C1" w:rsidP="008A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B4" w:rsidRDefault="00E15DB4" w:rsidP="00E15DB4">
    <w:pPr>
      <w:pStyle w:val="Header"/>
      <w:jc w:val="center"/>
    </w:pPr>
    <w:r>
      <w:rPr>
        <w:noProof/>
        <w:lang w:eastAsia="en-GB"/>
      </w:rPr>
      <w:drawing>
        <wp:inline distT="0" distB="0" distL="0" distR="0" wp14:anchorId="4A593829" wp14:editId="4BEE3C06">
          <wp:extent cx="1424940" cy="73152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731520"/>
                  </a:xfrm>
                  <a:prstGeom prst="rect">
                    <a:avLst/>
                  </a:prstGeom>
                  <a:noFill/>
                </pic:spPr>
              </pic:pic>
            </a:graphicData>
          </a:graphic>
        </wp:inline>
      </w:drawing>
    </w:r>
  </w:p>
  <w:p w:rsidR="008A609D" w:rsidRDefault="008A6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427"/>
    <w:multiLevelType w:val="hybridMultilevel"/>
    <w:tmpl w:val="25F8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6505"/>
    <w:multiLevelType w:val="hybridMultilevel"/>
    <w:tmpl w:val="758AB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5C649F"/>
    <w:multiLevelType w:val="hybridMultilevel"/>
    <w:tmpl w:val="E65A9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55A35"/>
    <w:multiLevelType w:val="hybridMultilevel"/>
    <w:tmpl w:val="AB3CB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6F52EE"/>
    <w:multiLevelType w:val="hybridMultilevel"/>
    <w:tmpl w:val="906AC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423617"/>
    <w:multiLevelType w:val="hybridMultilevel"/>
    <w:tmpl w:val="9ECA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E6C40"/>
    <w:multiLevelType w:val="hybridMultilevel"/>
    <w:tmpl w:val="273C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C97240"/>
    <w:multiLevelType w:val="hybridMultilevel"/>
    <w:tmpl w:val="B46AB8C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96CC941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841EB"/>
    <w:multiLevelType w:val="hybridMultilevel"/>
    <w:tmpl w:val="4FB6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E6F13"/>
    <w:multiLevelType w:val="hybridMultilevel"/>
    <w:tmpl w:val="D80C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87078"/>
    <w:multiLevelType w:val="hybridMultilevel"/>
    <w:tmpl w:val="F2DEBB5E"/>
    <w:lvl w:ilvl="0" w:tplc="08090001">
      <w:start w:val="1"/>
      <w:numFmt w:val="bullet"/>
      <w:lvlText w:val=""/>
      <w:lvlJc w:val="left"/>
      <w:pPr>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Arial"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Arial" w:hint="default"/>
      </w:rPr>
    </w:lvl>
    <w:lvl w:ilvl="8" w:tplc="08090005">
      <w:start w:val="1"/>
      <w:numFmt w:val="bullet"/>
      <w:lvlText w:val=""/>
      <w:lvlJc w:val="left"/>
      <w:pPr>
        <w:ind w:left="6552" w:hanging="360"/>
      </w:pPr>
      <w:rPr>
        <w:rFonts w:ascii="Wingdings" w:hAnsi="Wingdings" w:hint="default"/>
      </w:rPr>
    </w:lvl>
  </w:abstractNum>
  <w:abstractNum w:abstractNumId="11" w15:restartNumberingAfterBreak="0">
    <w:nsid w:val="69D3043D"/>
    <w:multiLevelType w:val="hybridMultilevel"/>
    <w:tmpl w:val="B246A0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96CC941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C6F66"/>
    <w:multiLevelType w:val="hybridMultilevel"/>
    <w:tmpl w:val="C350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F90053"/>
    <w:multiLevelType w:val="hybridMultilevel"/>
    <w:tmpl w:val="60FA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046708"/>
    <w:multiLevelType w:val="hybridMultilevel"/>
    <w:tmpl w:val="B7F01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6"/>
  </w:num>
  <w:num w:numId="4">
    <w:abstractNumId w:val="12"/>
  </w:num>
  <w:num w:numId="5">
    <w:abstractNumId w:val="14"/>
  </w:num>
  <w:num w:numId="6">
    <w:abstractNumId w:val="10"/>
  </w:num>
  <w:num w:numId="7">
    <w:abstractNumId w:val="3"/>
  </w:num>
  <w:num w:numId="8">
    <w:abstractNumId w:val="14"/>
  </w:num>
  <w:num w:numId="9">
    <w:abstractNumId w:val="5"/>
  </w:num>
  <w:num w:numId="10">
    <w:abstractNumId w:val="9"/>
  </w:num>
  <w:num w:numId="11">
    <w:abstractNumId w:val="13"/>
  </w:num>
  <w:num w:numId="12">
    <w:abstractNumId w:val="7"/>
  </w:num>
  <w:num w:numId="13">
    <w:abstractNumId w:val="0"/>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31"/>
    <w:rsid w:val="00046F6D"/>
    <w:rsid w:val="00087B7B"/>
    <w:rsid w:val="00151C01"/>
    <w:rsid w:val="001A642F"/>
    <w:rsid w:val="001C334D"/>
    <w:rsid w:val="001F023B"/>
    <w:rsid w:val="002112F2"/>
    <w:rsid w:val="00235820"/>
    <w:rsid w:val="003059EC"/>
    <w:rsid w:val="00372663"/>
    <w:rsid w:val="003C2F82"/>
    <w:rsid w:val="003E66A1"/>
    <w:rsid w:val="004C4169"/>
    <w:rsid w:val="00560131"/>
    <w:rsid w:val="006506B3"/>
    <w:rsid w:val="0069788C"/>
    <w:rsid w:val="007553C1"/>
    <w:rsid w:val="007D60B5"/>
    <w:rsid w:val="008106F3"/>
    <w:rsid w:val="008A609D"/>
    <w:rsid w:val="008B0975"/>
    <w:rsid w:val="008B448B"/>
    <w:rsid w:val="00900CC2"/>
    <w:rsid w:val="009D42C1"/>
    <w:rsid w:val="00A63D2E"/>
    <w:rsid w:val="00A858D9"/>
    <w:rsid w:val="00B70BE9"/>
    <w:rsid w:val="00BE159E"/>
    <w:rsid w:val="00BF4028"/>
    <w:rsid w:val="00C3745A"/>
    <w:rsid w:val="00CE3438"/>
    <w:rsid w:val="00E15DB4"/>
    <w:rsid w:val="00EA77A3"/>
    <w:rsid w:val="00EB3B01"/>
    <w:rsid w:val="00F3001F"/>
    <w:rsid w:val="00F4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C30BB-E306-4E70-BA5A-323BCFFF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01F"/>
    <w:pPr>
      <w:keepNext/>
      <w:pBdr>
        <w:top w:val="single" w:sz="4" w:space="1" w:color="auto"/>
        <w:left w:val="single" w:sz="4" w:space="4" w:color="auto"/>
        <w:bottom w:val="single" w:sz="4" w:space="1" w:color="auto"/>
        <w:right w:val="single" w:sz="4" w:space="4" w:color="auto"/>
      </w:pBdr>
      <w:outlineLvl w:val="0"/>
    </w:pPr>
    <w:rPr>
      <w:rFonts w:ascii="Myriad Pro" w:eastAsia="Times New Roman" w:hAnsi="Myriad Pro" w:cs="Times New Roman"/>
      <w:b/>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01"/>
    <w:pPr>
      <w:ind w:left="720"/>
      <w:contextualSpacing/>
    </w:pPr>
  </w:style>
  <w:style w:type="paragraph" w:customStyle="1" w:styleId="p5">
    <w:name w:val="p5"/>
    <w:basedOn w:val="Normal"/>
    <w:rsid w:val="001A642F"/>
    <w:pPr>
      <w:tabs>
        <w:tab w:val="left" w:pos="400"/>
        <w:tab w:val="left" w:pos="700"/>
      </w:tabs>
      <w:overflowPunct w:val="0"/>
      <w:autoSpaceDE w:val="0"/>
      <w:autoSpaceDN w:val="0"/>
      <w:adjustRightInd w:val="0"/>
      <w:spacing w:line="280" w:lineRule="atLeast"/>
      <w:ind w:left="720" w:hanging="288"/>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8A609D"/>
    <w:pPr>
      <w:tabs>
        <w:tab w:val="center" w:pos="4513"/>
        <w:tab w:val="right" w:pos="9026"/>
      </w:tabs>
    </w:pPr>
  </w:style>
  <w:style w:type="character" w:customStyle="1" w:styleId="HeaderChar">
    <w:name w:val="Header Char"/>
    <w:basedOn w:val="DefaultParagraphFont"/>
    <w:link w:val="Header"/>
    <w:uiPriority w:val="99"/>
    <w:rsid w:val="008A609D"/>
  </w:style>
  <w:style w:type="paragraph" w:styleId="Footer">
    <w:name w:val="footer"/>
    <w:basedOn w:val="Normal"/>
    <w:link w:val="FooterChar"/>
    <w:uiPriority w:val="99"/>
    <w:unhideWhenUsed/>
    <w:rsid w:val="008A609D"/>
    <w:pPr>
      <w:tabs>
        <w:tab w:val="center" w:pos="4513"/>
        <w:tab w:val="right" w:pos="9026"/>
      </w:tabs>
    </w:pPr>
  </w:style>
  <w:style w:type="character" w:customStyle="1" w:styleId="FooterChar">
    <w:name w:val="Footer Char"/>
    <w:basedOn w:val="DefaultParagraphFont"/>
    <w:link w:val="Footer"/>
    <w:uiPriority w:val="99"/>
    <w:rsid w:val="008A609D"/>
  </w:style>
  <w:style w:type="character" w:customStyle="1" w:styleId="Heading1Char">
    <w:name w:val="Heading 1 Char"/>
    <w:basedOn w:val="DefaultParagraphFont"/>
    <w:link w:val="Heading1"/>
    <w:rsid w:val="00F3001F"/>
    <w:rPr>
      <w:rFonts w:ascii="Myriad Pro" w:eastAsia="Times New Roman" w:hAnsi="Myriad Pro" w:cs="Times New Roman"/>
      <w:b/>
      <w:color w:val="333399"/>
    </w:rPr>
  </w:style>
  <w:style w:type="paragraph" w:styleId="NoSpacing">
    <w:name w:val="No Spacing"/>
    <w:uiPriority w:val="1"/>
    <w:qFormat/>
    <w:rsid w:val="00F3001F"/>
    <w:rPr>
      <w:rFonts w:ascii="Myriad Pro" w:eastAsia="Times New Roman" w:hAnsi="Myriad Pro" w:cs="Times New Roman"/>
    </w:rPr>
  </w:style>
  <w:style w:type="paragraph" w:styleId="BalloonText">
    <w:name w:val="Balloon Text"/>
    <w:basedOn w:val="Normal"/>
    <w:link w:val="BalloonTextChar"/>
    <w:uiPriority w:val="99"/>
    <w:semiHidden/>
    <w:unhideWhenUsed/>
    <w:rsid w:val="00C37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970">
      <w:bodyDiv w:val="1"/>
      <w:marLeft w:val="0"/>
      <w:marRight w:val="0"/>
      <w:marTop w:val="0"/>
      <w:marBottom w:val="0"/>
      <w:divBdr>
        <w:top w:val="none" w:sz="0" w:space="0" w:color="auto"/>
        <w:left w:val="none" w:sz="0" w:space="0" w:color="auto"/>
        <w:bottom w:val="none" w:sz="0" w:space="0" w:color="auto"/>
        <w:right w:val="none" w:sz="0" w:space="0" w:color="auto"/>
      </w:divBdr>
    </w:div>
    <w:div w:id="217522232">
      <w:bodyDiv w:val="1"/>
      <w:marLeft w:val="0"/>
      <w:marRight w:val="0"/>
      <w:marTop w:val="0"/>
      <w:marBottom w:val="0"/>
      <w:divBdr>
        <w:top w:val="none" w:sz="0" w:space="0" w:color="auto"/>
        <w:left w:val="none" w:sz="0" w:space="0" w:color="auto"/>
        <w:bottom w:val="none" w:sz="0" w:space="0" w:color="auto"/>
        <w:right w:val="none" w:sz="0" w:space="0" w:color="auto"/>
      </w:divBdr>
    </w:div>
    <w:div w:id="222451285">
      <w:bodyDiv w:val="1"/>
      <w:marLeft w:val="0"/>
      <w:marRight w:val="0"/>
      <w:marTop w:val="0"/>
      <w:marBottom w:val="0"/>
      <w:divBdr>
        <w:top w:val="none" w:sz="0" w:space="0" w:color="auto"/>
        <w:left w:val="none" w:sz="0" w:space="0" w:color="auto"/>
        <w:bottom w:val="none" w:sz="0" w:space="0" w:color="auto"/>
        <w:right w:val="none" w:sz="0" w:space="0" w:color="auto"/>
      </w:divBdr>
    </w:div>
    <w:div w:id="233781866">
      <w:bodyDiv w:val="1"/>
      <w:marLeft w:val="0"/>
      <w:marRight w:val="0"/>
      <w:marTop w:val="0"/>
      <w:marBottom w:val="0"/>
      <w:divBdr>
        <w:top w:val="none" w:sz="0" w:space="0" w:color="auto"/>
        <w:left w:val="none" w:sz="0" w:space="0" w:color="auto"/>
        <w:bottom w:val="none" w:sz="0" w:space="0" w:color="auto"/>
        <w:right w:val="none" w:sz="0" w:space="0" w:color="auto"/>
      </w:divBdr>
    </w:div>
    <w:div w:id="268195694">
      <w:bodyDiv w:val="1"/>
      <w:marLeft w:val="0"/>
      <w:marRight w:val="0"/>
      <w:marTop w:val="0"/>
      <w:marBottom w:val="0"/>
      <w:divBdr>
        <w:top w:val="none" w:sz="0" w:space="0" w:color="auto"/>
        <w:left w:val="none" w:sz="0" w:space="0" w:color="auto"/>
        <w:bottom w:val="none" w:sz="0" w:space="0" w:color="auto"/>
        <w:right w:val="none" w:sz="0" w:space="0" w:color="auto"/>
      </w:divBdr>
    </w:div>
    <w:div w:id="335421705">
      <w:bodyDiv w:val="1"/>
      <w:marLeft w:val="0"/>
      <w:marRight w:val="0"/>
      <w:marTop w:val="0"/>
      <w:marBottom w:val="0"/>
      <w:divBdr>
        <w:top w:val="none" w:sz="0" w:space="0" w:color="auto"/>
        <w:left w:val="none" w:sz="0" w:space="0" w:color="auto"/>
        <w:bottom w:val="none" w:sz="0" w:space="0" w:color="auto"/>
        <w:right w:val="none" w:sz="0" w:space="0" w:color="auto"/>
      </w:divBdr>
    </w:div>
    <w:div w:id="913665591">
      <w:bodyDiv w:val="1"/>
      <w:marLeft w:val="0"/>
      <w:marRight w:val="0"/>
      <w:marTop w:val="0"/>
      <w:marBottom w:val="0"/>
      <w:divBdr>
        <w:top w:val="none" w:sz="0" w:space="0" w:color="auto"/>
        <w:left w:val="none" w:sz="0" w:space="0" w:color="auto"/>
        <w:bottom w:val="none" w:sz="0" w:space="0" w:color="auto"/>
        <w:right w:val="none" w:sz="0" w:space="0" w:color="auto"/>
      </w:divBdr>
    </w:div>
    <w:div w:id="1029379792">
      <w:bodyDiv w:val="1"/>
      <w:marLeft w:val="0"/>
      <w:marRight w:val="0"/>
      <w:marTop w:val="0"/>
      <w:marBottom w:val="0"/>
      <w:divBdr>
        <w:top w:val="none" w:sz="0" w:space="0" w:color="auto"/>
        <w:left w:val="none" w:sz="0" w:space="0" w:color="auto"/>
        <w:bottom w:val="none" w:sz="0" w:space="0" w:color="auto"/>
        <w:right w:val="none" w:sz="0" w:space="0" w:color="auto"/>
      </w:divBdr>
    </w:div>
    <w:div w:id="1424180693">
      <w:bodyDiv w:val="1"/>
      <w:marLeft w:val="0"/>
      <w:marRight w:val="0"/>
      <w:marTop w:val="0"/>
      <w:marBottom w:val="0"/>
      <w:divBdr>
        <w:top w:val="none" w:sz="0" w:space="0" w:color="auto"/>
        <w:left w:val="none" w:sz="0" w:space="0" w:color="auto"/>
        <w:bottom w:val="none" w:sz="0" w:space="0" w:color="auto"/>
        <w:right w:val="none" w:sz="0" w:space="0" w:color="auto"/>
      </w:divBdr>
    </w:div>
    <w:div w:id="1465779129">
      <w:bodyDiv w:val="1"/>
      <w:marLeft w:val="0"/>
      <w:marRight w:val="0"/>
      <w:marTop w:val="0"/>
      <w:marBottom w:val="0"/>
      <w:divBdr>
        <w:top w:val="none" w:sz="0" w:space="0" w:color="auto"/>
        <w:left w:val="none" w:sz="0" w:space="0" w:color="auto"/>
        <w:bottom w:val="none" w:sz="0" w:space="0" w:color="auto"/>
        <w:right w:val="none" w:sz="0" w:space="0" w:color="auto"/>
      </w:divBdr>
    </w:div>
    <w:div w:id="1467971613">
      <w:bodyDiv w:val="1"/>
      <w:marLeft w:val="0"/>
      <w:marRight w:val="0"/>
      <w:marTop w:val="0"/>
      <w:marBottom w:val="0"/>
      <w:divBdr>
        <w:top w:val="none" w:sz="0" w:space="0" w:color="auto"/>
        <w:left w:val="none" w:sz="0" w:space="0" w:color="auto"/>
        <w:bottom w:val="none" w:sz="0" w:space="0" w:color="auto"/>
        <w:right w:val="none" w:sz="0" w:space="0" w:color="auto"/>
      </w:divBdr>
    </w:div>
    <w:div w:id="1546991753">
      <w:bodyDiv w:val="1"/>
      <w:marLeft w:val="0"/>
      <w:marRight w:val="0"/>
      <w:marTop w:val="0"/>
      <w:marBottom w:val="0"/>
      <w:divBdr>
        <w:top w:val="none" w:sz="0" w:space="0" w:color="auto"/>
        <w:left w:val="none" w:sz="0" w:space="0" w:color="auto"/>
        <w:bottom w:val="none" w:sz="0" w:space="0" w:color="auto"/>
        <w:right w:val="none" w:sz="0" w:space="0" w:color="auto"/>
      </w:divBdr>
    </w:div>
    <w:div w:id="1591573477">
      <w:bodyDiv w:val="1"/>
      <w:marLeft w:val="0"/>
      <w:marRight w:val="0"/>
      <w:marTop w:val="0"/>
      <w:marBottom w:val="0"/>
      <w:divBdr>
        <w:top w:val="none" w:sz="0" w:space="0" w:color="auto"/>
        <w:left w:val="none" w:sz="0" w:space="0" w:color="auto"/>
        <w:bottom w:val="none" w:sz="0" w:space="0" w:color="auto"/>
        <w:right w:val="none" w:sz="0" w:space="0" w:color="auto"/>
      </w:divBdr>
    </w:div>
    <w:div w:id="1697265256">
      <w:bodyDiv w:val="1"/>
      <w:marLeft w:val="0"/>
      <w:marRight w:val="0"/>
      <w:marTop w:val="0"/>
      <w:marBottom w:val="0"/>
      <w:divBdr>
        <w:top w:val="none" w:sz="0" w:space="0" w:color="auto"/>
        <w:left w:val="none" w:sz="0" w:space="0" w:color="auto"/>
        <w:bottom w:val="none" w:sz="0" w:space="0" w:color="auto"/>
        <w:right w:val="none" w:sz="0" w:space="0" w:color="auto"/>
      </w:divBdr>
    </w:div>
    <w:div w:id="1936286805">
      <w:bodyDiv w:val="1"/>
      <w:marLeft w:val="0"/>
      <w:marRight w:val="0"/>
      <w:marTop w:val="0"/>
      <w:marBottom w:val="0"/>
      <w:divBdr>
        <w:top w:val="none" w:sz="0" w:space="0" w:color="auto"/>
        <w:left w:val="none" w:sz="0" w:space="0" w:color="auto"/>
        <w:bottom w:val="none" w:sz="0" w:space="0" w:color="auto"/>
        <w:right w:val="none" w:sz="0" w:space="0" w:color="auto"/>
      </w:divBdr>
    </w:div>
    <w:div w:id="2079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Stafford</dc:creator>
  <cp:keywords/>
  <dc:description/>
  <cp:lastModifiedBy>Emma Balfe</cp:lastModifiedBy>
  <cp:revision>2</cp:revision>
  <cp:lastPrinted>2017-08-16T14:33:00Z</cp:lastPrinted>
  <dcterms:created xsi:type="dcterms:W3CDTF">2017-09-05T10:39:00Z</dcterms:created>
  <dcterms:modified xsi:type="dcterms:W3CDTF">2017-09-05T10:39:00Z</dcterms:modified>
</cp:coreProperties>
</file>