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C6" w:rsidRDefault="00087B6A">
      <w:pPr>
        <w:spacing w:after="105" w:line="259" w:lineRule="auto"/>
        <w:ind w:left="53" w:right="0" w:firstLine="0"/>
        <w:jc w:val="center"/>
      </w:pPr>
      <w:r>
        <w:rPr>
          <w:rFonts w:ascii="Calibri" w:eastAsia="Calibri" w:hAnsi="Calibri" w:cs="Calibri"/>
          <w:b/>
          <w:sz w:val="28"/>
        </w:rPr>
        <w:t xml:space="preserve"> </w:t>
      </w:r>
    </w:p>
    <w:p w:rsidR="007528C6" w:rsidRDefault="00087B6A">
      <w:pPr>
        <w:spacing w:after="16" w:line="259" w:lineRule="auto"/>
        <w:ind w:left="86" w:right="0" w:firstLine="0"/>
        <w:jc w:val="center"/>
      </w:pPr>
      <w:r>
        <w:rPr>
          <w:noProof/>
        </w:rPr>
        <w:drawing>
          <wp:inline distT="0" distB="0" distL="0" distR="0">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r>
        <w:rPr>
          <w:rFonts w:ascii="Calibri" w:eastAsia="Calibri" w:hAnsi="Calibri" w:cs="Calibri"/>
          <w:b/>
          <w:sz w:val="28"/>
        </w:rPr>
        <w:t xml:space="preserve"> </w:t>
      </w:r>
    </w:p>
    <w:p w:rsidR="007528C6" w:rsidRDefault="00087B6A">
      <w:pPr>
        <w:spacing w:after="170" w:line="259" w:lineRule="auto"/>
        <w:ind w:left="40" w:right="0" w:firstLine="0"/>
        <w:jc w:val="center"/>
      </w:pPr>
      <w:r>
        <w:rPr>
          <w:rFonts w:ascii="Calibri" w:eastAsia="Calibri" w:hAnsi="Calibri" w:cs="Calibri"/>
          <w:b/>
          <w:sz w:val="22"/>
        </w:rPr>
        <w:t xml:space="preserve"> </w:t>
      </w:r>
    </w:p>
    <w:p w:rsidR="007528C6" w:rsidRPr="00604E27" w:rsidRDefault="00517E6F" w:rsidP="001D0C35">
      <w:pPr>
        <w:spacing w:after="132" w:line="259" w:lineRule="auto"/>
        <w:ind w:right="9"/>
        <w:jc w:val="center"/>
        <w:rPr>
          <w:rFonts w:ascii="Tahoma" w:hAnsi="Tahoma" w:cs="Tahoma"/>
        </w:rPr>
      </w:pPr>
      <w:r>
        <w:rPr>
          <w:rFonts w:ascii="Tahoma" w:hAnsi="Tahoma" w:cs="Tahoma"/>
          <w:b/>
          <w:sz w:val="28"/>
        </w:rPr>
        <w:t>Enhanced Carers Support</w:t>
      </w:r>
      <w:r w:rsidR="00CE7F27">
        <w:rPr>
          <w:rFonts w:ascii="Tahoma" w:hAnsi="Tahoma" w:cs="Tahoma"/>
          <w:b/>
          <w:sz w:val="28"/>
        </w:rPr>
        <w:t xml:space="preserve"> Worker –</w:t>
      </w:r>
      <w:r>
        <w:rPr>
          <w:rFonts w:ascii="Tahoma" w:hAnsi="Tahoma" w:cs="Tahoma"/>
          <w:b/>
          <w:sz w:val="28"/>
        </w:rPr>
        <w:t xml:space="preserve"> Secondary Care</w:t>
      </w:r>
    </w:p>
    <w:p w:rsidR="001D0C35" w:rsidRPr="00604E27" w:rsidRDefault="001D0C35" w:rsidP="00604E27">
      <w:pPr>
        <w:pStyle w:val="ListParagraph"/>
        <w:spacing w:after="150"/>
        <w:ind w:right="0" w:firstLine="0"/>
        <w:jc w:val="center"/>
        <w:rPr>
          <w:rFonts w:ascii="Tahoma" w:hAnsi="Tahoma" w:cs="Tahoma"/>
        </w:rPr>
      </w:pPr>
    </w:p>
    <w:p w:rsidR="007528C6" w:rsidRPr="00604E27" w:rsidRDefault="00087B6A" w:rsidP="007414B9">
      <w:pPr>
        <w:pStyle w:val="Heading1"/>
        <w:spacing w:after="47"/>
        <w:ind w:right="0" w:firstLine="370"/>
        <w:rPr>
          <w:rFonts w:ascii="Tahoma" w:hAnsi="Tahoma" w:cs="Tahoma"/>
        </w:rPr>
      </w:pPr>
      <w:r w:rsidRPr="00604E27">
        <w:rPr>
          <w:rFonts w:ascii="Tahoma" w:hAnsi="Tahoma" w:cs="Tahoma"/>
        </w:rPr>
        <w:t>Job Description</w:t>
      </w:r>
    </w:p>
    <w:p w:rsidR="00260846" w:rsidRPr="00604E27" w:rsidRDefault="00260846" w:rsidP="00260846">
      <w:pPr>
        <w:rPr>
          <w:rFonts w:ascii="Tahoma" w:hAnsi="Tahoma" w:cs="Tahoma"/>
        </w:rPr>
      </w:pPr>
    </w:p>
    <w:p w:rsidR="00604E27" w:rsidRDefault="00260846" w:rsidP="00604E27">
      <w:pPr>
        <w:ind w:firstLine="0"/>
        <w:rPr>
          <w:rFonts w:ascii="Tahoma" w:hAnsi="Tahoma" w:cs="Tahoma"/>
        </w:rPr>
      </w:pPr>
      <w:bookmarkStart w:id="0" w:name="_GoBack"/>
      <w:r w:rsidRPr="00604E27">
        <w:rPr>
          <w:rFonts w:ascii="Tahoma" w:hAnsi="Tahoma" w:cs="Tahoma"/>
          <w:b/>
        </w:rPr>
        <w:t>Job Title</w:t>
      </w:r>
      <w:r w:rsidR="00DF6DFE">
        <w:rPr>
          <w:rFonts w:ascii="Tahoma" w:hAnsi="Tahoma" w:cs="Tahoma"/>
        </w:rPr>
        <w:t xml:space="preserve">: </w:t>
      </w:r>
      <w:r w:rsidR="00517E6F">
        <w:rPr>
          <w:rFonts w:ascii="Tahoma" w:hAnsi="Tahoma" w:cs="Tahoma"/>
        </w:rPr>
        <w:t>Enhanced Carers Support Worker – Secondary Care</w:t>
      </w:r>
    </w:p>
    <w:p w:rsidR="00604E27" w:rsidRDefault="00260846" w:rsidP="00604E27">
      <w:pPr>
        <w:ind w:left="740"/>
        <w:rPr>
          <w:rFonts w:ascii="Tahoma" w:hAnsi="Tahoma" w:cs="Tahoma"/>
        </w:rPr>
      </w:pPr>
      <w:r w:rsidRPr="00604E27">
        <w:rPr>
          <w:rFonts w:ascii="Tahoma" w:hAnsi="Tahoma" w:cs="Tahoma"/>
          <w:b/>
        </w:rPr>
        <w:t>Accountable to</w:t>
      </w:r>
      <w:r w:rsidR="009B5358">
        <w:rPr>
          <w:rFonts w:ascii="Tahoma" w:hAnsi="Tahoma" w:cs="Tahoma"/>
        </w:rPr>
        <w:t xml:space="preserve">: </w:t>
      </w:r>
      <w:r w:rsidR="00517E6F">
        <w:rPr>
          <w:rFonts w:ascii="Tahoma" w:hAnsi="Tahoma" w:cs="Tahoma"/>
        </w:rPr>
        <w:t>Head of Services</w:t>
      </w:r>
    </w:p>
    <w:p w:rsidR="00EE51EF" w:rsidRPr="00604E27" w:rsidRDefault="00EE51EF" w:rsidP="00604E27">
      <w:pPr>
        <w:ind w:left="740"/>
        <w:rPr>
          <w:rFonts w:ascii="Tahoma" w:hAnsi="Tahoma" w:cs="Tahoma"/>
        </w:rPr>
      </w:pPr>
      <w:r w:rsidRPr="00604E27">
        <w:rPr>
          <w:rFonts w:ascii="Tahoma" w:hAnsi="Tahoma" w:cs="Tahoma"/>
          <w:b/>
        </w:rPr>
        <w:t xml:space="preserve">Responsible to: </w:t>
      </w:r>
      <w:r w:rsidR="00270CCD">
        <w:rPr>
          <w:rFonts w:ascii="Tahoma" w:hAnsi="Tahoma" w:cs="Tahoma"/>
        </w:rPr>
        <w:t>Service Manager</w:t>
      </w:r>
    </w:p>
    <w:p w:rsidR="00604E27" w:rsidRDefault="00260846" w:rsidP="00604E27">
      <w:pPr>
        <w:spacing w:line="240" w:lineRule="auto"/>
        <w:ind w:firstLine="0"/>
        <w:rPr>
          <w:rFonts w:ascii="Tahoma" w:hAnsi="Tahoma" w:cs="Tahoma"/>
        </w:rPr>
      </w:pPr>
      <w:r w:rsidRPr="00604E27">
        <w:rPr>
          <w:rFonts w:ascii="Tahoma" w:hAnsi="Tahoma" w:cs="Tahoma"/>
          <w:b/>
        </w:rPr>
        <w:t>Reporting to</w:t>
      </w:r>
      <w:r w:rsidR="009B5358">
        <w:rPr>
          <w:rFonts w:ascii="Tahoma" w:hAnsi="Tahoma" w:cs="Tahoma"/>
        </w:rPr>
        <w:t xml:space="preserve">: </w:t>
      </w:r>
      <w:r w:rsidR="00517E6F">
        <w:rPr>
          <w:rFonts w:ascii="Tahoma" w:hAnsi="Tahoma" w:cs="Tahoma"/>
        </w:rPr>
        <w:t>Enhanced Carers Support</w:t>
      </w:r>
      <w:r w:rsidR="009B5358">
        <w:rPr>
          <w:rFonts w:ascii="Tahoma" w:hAnsi="Tahoma" w:cs="Tahoma"/>
        </w:rPr>
        <w:t xml:space="preserve"> Team Leader</w:t>
      </w:r>
    </w:p>
    <w:p w:rsidR="00604E27" w:rsidRDefault="00015CA4" w:rsidP="00604E27">
      <w:pPr>
        <w:spacing w:line="240" w:lineRule="auto"/>
        <w:ind w:firstLine="0"/>
        <w:rPr>
          <w:rFonts w:ascii="Tahoma" w:hAnsi="Tahoma" w:cs="Tahoma"/>
        </w:rPr>
      </w:pPr>
      <w:r w:rsidRPr="00604E27">
        <w:rPr>
          <w:rFonts w:ascii="Tahoma" w:hAnsi="Tahoma" w:cs="Tahoma"/>
          <w:b/>
        </w:rPr>
        <w:t>Location</w:t>
      </w:r>
      <w:r w:rsidR="00E12821" w:rsidRPr="00604E27">
        <w:rPr>
          <w:rFonts w:ascii="Tahoma" w:hAnsi="Tahoma" w:cs="Tahoma"/>
        </w:rPr>
        <w:t>: Salford</w:t>
      </w:r>
      <w:r w:rsidR="00517E6F">
        <w:rPr>
          <w:rFonts w:ascii="Tahoma" w:hAnsi="Tahoma" w:cs="Tahoma"/>
        </w:rPr>
        <w:t>, primarily based in hospital and community settings</w:t>
      </w:r>
    </w:p>
    <w:p w:rsidR="003C0B8B" w:rsidRPr="00CE3BC0" w:rsidRDefault="00015CA4" w:rsidP="00604E27">
      <w:pPr>
        <w:spacing w:line="240" w:lineRule="auto"/>
        <w:ind w:left="740"/>
        <w:rPr>
          <w:rFonts w:ascii="Tahoma" w:hAnsi="Tahoma" w:cs="Tahoma"/>
        </w:rPr>
      </w:pPr>
      <w:r w:rsidRPr="00604E27">
        <w:rPr>
          <w:rFonts w:ascii="Tahoma" w:hAnsi="Tahoma" w:cs="Tahoma"/>
          <w:b/>
        </w:rPr>
        <w:t>Salary</w:t>
      </w:r>
      <w:r w:rsidRPr="00604E27">
        <w:rPr>
          <w:rFonts w:ascii="Tahoma" w:hAnsi="Tahoma" w:cs="Tahoma"/>
        </w:rPr>
        <w:t xml:space="preserve">: </w:t>
      </w:r>
      <w:r w:rsidR="00CE3BC0">
        <w:rPr>
          <w:rFonts w:ascii="Tahoma" w:hAnsi="Tahoma" w:cs="Tahoma"/>
        </w:rPr>
        <w:t xml:space="preserve">NJC Scale Point 23, £20,849 </w:t>
      </w:r>
      <w:proofErr w:type="gramStart"/>
      <w:r w:rsidR="00CE3BC0">
        <w:rPr>
          <w:rFonts w:ascii="Tahoma" w:hAnsi="Tahoma" w:cs="Tahoma"/>
        </w:rPr>
        <w:t>p/a</w:t>
      </w:r>
      <w:proofErr w:type="gramEnd"/>
      <w:r w:rsidR="00CE3BC0">
        <w:rPr>
          <w:rFonts w:ascii="Tahoma" w:hAnsi="Tahoma" w:cs="Tahoma"/>
        </w:rPr>
        <w:t xml:space="preserve"> pro rata</w:t>
      </w:r>
    </w:p>
    <w:p w:rsidR="00260846" w:rsidRPr="00FE3ABE" w:rsidRDefault="003C0B8B" w:rsidP="00604E27">
      <w:pPr>
        <w:spacing w:after="0" w:line="240" w:lineRule="auto"/>
        <w:ind w:right="11" w:firstLine="0"/>
        <w:rPr>
          <w:rFonts w:ascii="Tahoma" w:hAnsi="Tahoma" w:cs="Tahoma"/>
        </w:rPr>
      </w:pPr>
      <w:r w:rsidRPr="00604E27">
        <w:rPr>
          <w:rFonts w:ascii="Tahoma" w:hAnsi="Tahoma" w:cs="Tahoma"/>
          <w:b/>
        </w:rPr>
        <w:t xml:space="preserve">Hours: </w:t>
      </w:r>
      <w:r w:rsidR="00FC0A2D">
        <w:rPr>
          <w:rFonts w:ascii="Tahoma" w:hAnsi="Tahoma" w:cs="Tahoma"/>
        </w:rPr>
        <w:t>35 hours per week</w:t>
      </w:r>
      <w:r w:rsidR="008656F7">
        <w:rPr>
          <w:rFonts w:ascii="Tahoma" w:hAnsi="Tahoma" w:cs="Tahoma"/>
        </w:rPr>
        <w:t xml:space="preserve"> (initially a 12 month contract)</w:t>
      </w:r>
    </w:p>
    <w:p w:rsidR="00260846" w:rsidRPr="00604E27" w:rsidRDefault="00260846" w:rsidP="00604E27">
      <w:pPr>
        <w:spacing w:line="240" w:lineRule="auto"/>
        <w:ind w:left="1091"/>
        <w:rPr>
          <w:rFonts w:ascii="Tahoma" w:hAnsi="Tahoma" w:cs="Tahoma"/>
        </w:rPr>
      </w:pPr>
      <w:r w:rsidRPr="00604E27">
        <w:rPr>
          <w:rFonts w:ascii="Tahoma" w:hAnsi="Tahoma" w:cs="Tahoma"/>
          <w:b/>
        </w:rPr>
        <w:t xml:space="preserve">           </w:t>
      </w:r>
      <w:r w:rsidR="00015CA4" w:rsidRPr="00604E27">
        <w:rPr>
          <w:rFonts w:ascii="Tahoma" w:hAnsi="Tahoma" w:cs="Tahoma"/>
        </w:rPr>
        <w:tab/>
      </w:r>
    </w:p>
    <w:p w:rsidR="007528C6" w:rsidRPr="00604E27" w:rsidRDefault="007528C6" w:rsidP="00604E27">
      <w:pPr>
        <w:spacing w:after="77" w:line="240" w:lineRule="auto"/>
        <w:ind w:left="0" w:right="0" w:firstLine="0"/>
        <w:rPr>
          <w:rFonts w:ascii="Tahoma" w:hAnsi="Tahoma" w:cs="Tahoma"/>
        </w:rPr>
      </w:pPr>
    </w:p>
    <w:p w:rsidR="007528C6" w:rsidRPr="00604E27" w:rsidRDefault="00087B6A" w:rsidP="00CE7F27">
      <w:pPr>
        <w:pStyle w:val="Heading2"/>
        <w:spacing w:line="240" w:lineRule="auto"/>
        <w:ind w:firstLine="360"/>
        <w:rPr>
          <w:rFonts w:ascii="Tahoma" w:hAnsi="Tahoma" w:cs="Tahoma"/>
        </w:rPr>
      </w:pPr>
      <w:r w:rsidRPr="00604E27">
        <w:rPr>
          <w:rFonts w:ascii="Tahoma" w:hAnsi="Tahoma" w:cs="Tahoma"/>
        </w:rPr>
        <w:t>Job Summary</w:t>
      </w:r>
    </w:p>
    <w:p w:rsidR="00CE7F27" w:rsidRDefault="00CE7F27" w:rsidP="00CE7F27">
      <w:pPr>
        <w:widowControl w:val="0"/>
        <w:rPr>
          <w:rFonts w:ascii="Tahoma" w:hAnsi="Tahoma" w:cs="Tahoma"/>
        </w:rPr>
      </w:pPr>
      <w:r w:rsidRPr="00CE7F27">
        <w:rPr>
          <w:rFonts w:ascii="Tahoma" w:hAnsi="Tahoma" w:cs="Tahoma"/>
        </w:rPr>
        <w:tab/>
        <w:t xml:space="preserve">The role of the </w:t>
      </w:r>
      <w:r w:rsidR="00517E6F">
        <w:rPr>
          <w:rFonts w:ascii="Tahoma" w:hAnsi="Tahoma" w:cs="Tahoma"/>
        </w:rPr>
        <w:t>w</w:t>
      </w:r>
      <w:r w:rsidRPr="00CE7F27">
        <w:rPr>
          <w:rFonts w:ascii="Tahoma" w:hAnsi="Tahoma" w:cs="Tahoma"/>
        </w:rPr>
        <w:t xml:space="preserve">orker is to work as part of a team developing a proactive and </w:t>
      </w:r>
      <w:proofErr w:type="gramStart"/>
      <w:r w:rsidRPr="00CE7F27">
        <w:rPr>
          <w:rFonts w:ascii="Tahoma" w:hAnsi="Tahoma" w:cs="Tahoma"/>
        </w:rPr>
        <w:t>effective</w:t>
      </w:r>
      <w:proofErr w:type="gramEnd"/>
      <w:r w:rsidRPr="00CE7F27">
        <w:rPr>
          <w:rFonts w:ascii="Tahoma" w:hAnsi="Tahoma" w:cs="Tahoma"/>
        </w:rPr>
        <w:t xml:space="preserve"> Carers’ </w:t>
      </w:r>
      <w:r w:rsidR="00731C0C">
        <w:rPr>
          <w:rFonts w:ascii="Tahoma" w:hAnsi="Tahoma" w:cs="Tahoma"/>
        </w:rPr>
        <w:t>Service</w:t>
      </w:r>
      <w:r w:rsidR="00B20E1B" w:rsidRPr="00CE7F27">
        <w:rPr>
          <w:rFonts w:ascii="Tahoma" w:hAnsi="Tahoma" w:cs="Tahoma"/>
        </w:rPr>
        <w:t>,</w:t>
      </w:r>
      <w:r w:rsidR="00517E6F">
        <w:rPr>
          <w:rFonts w:ascii="Tahoma" w:hAnsi="Tahoma" w:cs="Tahoma"/>
        </w:rPr>
        <w:t xml:space="preserve"> primarily in secondary care settings in Salford. Addressing the gap in provision for intense targeted support </w:t>
      </w:r>
      <w:r w:rsidR="00517E6F" w:rsidRPr="00A724C1">
        <w:rPr>
          <w:rFonts w:ascii="Tahoma" w:hAnsi="Tahoma" w:cs="Tahoma"/>
        </w:rPr>
        <w:t xml:space="preserve">to </w:t>
      </w:r>
      <w:proofErr w:type="gramStart"/>
      <w:r w:rsidR="00517E6F" w:rsidRPr="00A724C1">
        <w:rPr>
          <w:rFonts w:ascii="Tahoma" w:hAnsi="Tahoma" w:cs="Tahoma"/>
        </w:rPr>
        <w:t>be offered</w:t>
      </w:r>
      <w:proofErr w:type="gramEnd"/>
      <w:r w:rsidR="00517E6F" w:rsidRPr="00A724C1">
        <w:rPr>
          <w:rFonts w:ascii="Tahoma" w:hAnsi="Tahoma" w:cs="Tahoma"/>
        </w:rPr>
        <w:t xml:space="preserve"> to carers who are significantly impacted on at key stages of the health and social care pathways.</w:t>
      </w:r>
    </w:p>
    <w:p w:rsidR="00517E6F" w:rsidRPr="006A5503" w:rsidRDefault="00517E6F" w:rsidP="00517E6F">
      <w:pPr>
        <w:spacing w:after="200" w:line="276" w:lineRule="auto"/>
        <w:contextualSpacing/>
        <w:rPr>
          <w:rFonts w:ascii="Tahoma" w:hAnsi="Tahoma" w:cs="Tahoma"/>
        </w:rPr>
      </w:pPr>
    </w:p>
    <w:p w:rsidR="00517E6F" w:rsidRPr="006A5503" w:rsidRDefault="00517E6F" w:rsidP="006A5503">
      <w:pPr>
        <w:spacing w:after="200" w:line="276" w:lineRule="auto"/>
        <w:ind w:hanging="10"/>
        <w:contextualSpacing/>
        <w:rPr>
          <w:rFonts w:ascii="Tahoma" w:hAnsi="Tahoma" w:cs="Tahoma"/>
        </w:rPr>
      </w:pPr>
      <w:r>
        <w:rPr>
          <w:rFonts w:ascii="Tahoma" w:hAnsi="Tahoma" w:cs="Tahoma"/>
        </w:rPr>
        <w:t>T</w:t>
      </w:r>
      <w:r w:rsidRPr="006A5503">
        <w:rPr>
          <w:rFonts w:ascii="Tahoma" w:hAnsi="Tahoma" w:cs="Tahoma"/>
        </w:rPr>
        <w:t>his p</w:t>
      </w:r>
      <w:r>
        <w:rPr>
          <w:rFonts w:ascii="Tahoma" w:hAnsi="Tahoma" w:cs="Tahoma"/>
        </w:rPr>
        <w:t>roject seeks to tackle these</w:t>
      </w:r>
      <w:r w:rsidRPr="006A5503">
        <w:rPr>
          <w:rFonts w:ascii="Tahoma" w:hAnsi="Tahoma" w:cs="Tahoma"/>
        </w:rPr>
        <w:t xml:space="preserve"> issues through ensuring that carers identified within an acute setting in Salford can benefit from an intensive </w:t>
      </w:r>
      <w:proofErr w:type="gramStart"/>
      <w:r w:rsidRPr="006A5503">
        <w:rPr>
          <w:rFonts w:ascii="Tahoma" w:hAnsi="Tahoma" w:cs="Tahoma"/>
        </w:rPr>
        <w:t>6 week</w:t>
      </w:r>
      <w:proofErr w:type="gramEnd"/>
      <w:r w:rsidRPr="006A5503">
        <w:rPr>
          <w:rFonts w:ascii="Tahoma" w:hAnsi="Tahoma" w:cs="Tahoma"/>
        </w:rPr>
        <w:t xml:space="preserve"> package of support which will be designed to ensure efficient discharge, prevent readmission and enable carers to be linked into local support opportunities.</w:t>
      </w:r>
    </w:p>
    <w:p w:rsidR="00CE7F27" w:rsidRPr="00CE7F27" w:rsidRDefault="00CE7F27" w:rsidP="006A5503">
      <w:pPr>
        <w:widowControl w:val="0"/>
        <w:ind w:left="0" w:firstLine="0"/>
        <w:rPr>
          <w:rFonts w:ascii="Tahoma" w:hAnsi="Tahoma" w:cs="Tahoma"/>
        </w:rPr>
      </w:pPr>
    </w:p>
    <w:p w:rsidR="00CE7F27" w:rsidRPr="00CE7F27" w:rsidRDefault="00CE7F27" w:rsidP="00CE7F27">
      <w:pPr>
        <w:widowControl w:val="0"/>
        <w:ind w:firstLine="0"/>
        <w:rPr>
          <w:rFonts w:ascii="Tahoma" w:hAnsi="Tahoma" w:cs="Tahoma"/>
        </w:rPr>
      </w:pPr>
      <w:r>
        <w:rPr>
          <w:rFonts w:ascii="Tahoma" w:hAnsi="Tahoma" w:cs="Tahoma"/>
        </w:rPr>
        <w:t>The role will develop</w:t>
      </w:r>
      <w:r w:rsidRPr="00CE7F27">
        <w:rPr>
          <w:rFonts w:ascii="Tahoma" w:hAnsi="Tahoma" w:cs="Tahoma"/>
        </w:rPr>
        <w:t xml:space="preserve"> app</w:t>
      </w:r>
      <w:r>
        <w:rPr>
          <w:rFonts w:ascii="Tahoma" w:hAnsi="Tahoma" w:cs="Tahoma"/>
        </w:rPr>
        <w:t>ropriate support ensuring that c</w:t>
      </w:r>
      <w:r w:rsidRPr="00CE7F27">
        <w:rPr>
          <w:rFonts w:ascii="Tahoma" w:hAnsi="Tahoma" w:cs="Tahoma"/>
        </w:rPr>
        <w:t>arers from a wide variety of backgrounds are aware of their rights and are receiving the support and services that they require.</w:t>
      </w:r>
    </w:p>
    <w:p w:rsidR="00CE7F27" w:rsidRPr="00CE7F27" w:rsidRDefault="00CE7F27" w:rsidP="00CE7F27">
      <w:pPr>
        <w:widowControl w:val="0"/>
        <w:rPr>
          <w:rFonts w:ascii="Tahoma" w:hAnsi="Tahoma" w:cs="Tahoma"/>
        </w:rPr>
      </w:pPr>
    </w:p>
    <w:p w:rsidR="009B5358" w:rsidRDefault="00CE7F27" w:rsidP="006A5503">
      <w:pPr>
        <w:widowControl w:val="0"/>
        <w:ind w:firstLine="0"/>
        <w:rPr>
          <w:rFonts w:ascii="Tahoma" w:hAnsi="Tahoma" w:cs="Tahoma"/>
        </w:rPr>
      </w:pPr>
      <w:r>
        <w:rPr>
          <w:rFonts w:ascii="Tahoma" w:hAnsi="Tahoma" w:cs="Tahoma"/>
        </w:rPr>
        <w:t xml:space="preserve">The role </w:t>
      </w:r>
      <w:r w:rsidRPr="00CE7F27">
        <w:rPr>
          <w:rFonts w:ascii="Tahoma" w:hAnsi="Tahoma" w:cs="Tahoma"/>
        </w:rPr>
        <w:t xml:space="preserve">will also provide information, advice and support to individuals and </w:t>
      </w:r>
      <w:r>
        <w:rPr>
          <w:rFonts w:ascii="Tahoma" w:hAnsi="Tahoma" w:cs="Tahoma"/>
        </w:rPr>
        <w:t>groups of adult c</w:t>
      </w:r>
      <w:r w:rsidRPr="00CE7F27">
        <w:rPr>
          <w:rFonts w:ascii="Tahoma" w:hAnsi="Tahoma" w:cs="Tahoma"/>
        </w:rPr>
        <w:t>arers as well as professionals and other organisations.</w:t>
      </w:r>
    </w:p>
    <w:p w:rsidR="00CE7F27" w:rsidRPr="00604E27" w:rsidRDefault="00CE7F27" w:rsidP="001D0C35">
      <w:pPr>
        <w:spacing w:after="2" w:line="259" w:lineRule="auto"/>
        <w:ind w:left="0" w:right="0" w:firstLine="0"/>
        <w:jc w:val="left"/>
        <w:rPr>
          <w:rFonts w:ascii="Tahoma" w:hAnsi="Tahoma" w:cs="Tahoma"/>
        </w:rPr>
      </w:pPr>
      <w:r>
        <w:rPr>
          <w:rFonts w:ascii="Tahoma" w:hAnsi="Tahoma" w:cs="Tahoma"/>
        </w:rPr>
        <w:tab/>
      </w:r>
    </w:p>
    <w:p w:rsidR="00087B6A" w:rsidRPr="00604E27" w:rsidRDefault="00087B6A" w:rsidP="00CE7F27">
      <w:pPr>
        <w:pStyle w:val="Heading2"/>
        <w:ind w:firstLine="350"/>
        <w:rPr>
          <w:rFonts w:ascii="Tahoma" w:hAnsi="Tahoma" w:cs="Tahoma"/>
        </w:rPr>
      </w:pPr>
      <w:r w:rsidRPr="00604E27">
        <w:rPr>
          <w:rFonts w:ascii="Tahoma" w:hAnsi="Tahoma" w:cs="Tahoma"/>
        </w:rPr>
        <w:t>Job Purpose</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To identify </w:t>
      </w:r>
      <w:r>
        <w:rPr>
          <w:rFonts w:ascii="Tahoma" w:hAnsi="Tahoma" w:cs="Tahoma"/>
        </w:rPr>
        <w:t>c</w:t>
      </w:r>
      <w:r w:rsidRPr="00CE7F27">
        <w:rPr>
          <w:rFonts w:ascii="Tahoma" w:hAnsi="Tahoma" w:cs="Tahoma"/>
        </w:rPr>
        <w:t xml:space="preserve">arers </w:t>
      </w:r>
      <w:r w:rsidR="00517E6F">
        <w:rPr>
          <w:rFonts w:ascii="Tahoma" w:hAnsi="Tahoma" w:cs="Tahoma"/>
        </w:rPr>
        <w:t xml:space="preserve">in hospital settings </w:t>
      </w:r>
      <w:r w:rsidRPr="00CE7F27">
        <w:rPr>
          <w:rFonts w:ascii="Tahoma" w:hAnsi="Tahoma" w:cs="Tahoma"/>
        </w:rPr>
        <w:t xml:space="preserve">and help to </w:t>
      </w:r>
      <w:r>
        <w:rPr>
          <w:rFonts w:ascii="Tahoma" w:hAnsi="Tahoma" w:cs="Tahoma"/>
        </w:rPr>
        <w:t xml:space="preserve">support them </w:t>
      </w:r>
      <w:r w:rsidR="00517E6F">
        <w:rPr>
          <w:rFonts w:ascii="Tahoma" w:hAnsi="Tahoma" w:cs="Tahoma"/>
        </w:rPr>
        <w:t>by offering an intensive package of tailored support.</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To develop a proact</w:t>
      </w:r>
      <w:r w:rsidR="00731C0C">
        <w:rPr>
          <w:rFonts w:ascii="Tahoma" w:hAnsi="Tahoma" w:cs="Tahoma"/>
        </w:rPr>
        <w:t>ive Carers’ Service</w:t>
      </w:r>
      <w:r w:rsidR="00EF3A77">
        <w:rPr>
          <w:rFonts w:ascii="Tahoma" w:hAnsi="Tahoma" w:cs="Tahoma"/>
        </w:rPr>
        <w:t xml:space="preserve"> that raises c</w:t>
      </w:r>
      <w:r w:rsidRPr="00CE7F27">
        <w:rPr>
          <w:rFonts w:ascii="Tahoma" w:hAnsi="Tahoma" w:cs="Tahoma"/>
        </w:rPr>
        <w:t>arers’ issues and their needs both on local and national levels.</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 xml:space="preserve">To </w:t>
      </w:r>
      <w:r w:rsidRPr="00CE7F27">
        <w:rPr>
          <w:rFonts w:ascii="Tahoma" w:hAnsi="Tahoma" w:cs="Tahoma"/>
        </w:rPr>
        <w:t>provide acces</w:t>
      </w:r>
      <w:r>
        <w:rPr>
          <w:rFonts w:ascii="Tahoma" w:hAnsi="Tahoma" w:cs="Tahoma"/>
        </w:rPr>
        <w:t>s to information and advice to c</w:t>
      </w:r>
      <w:r w:rsidRPr="00CE7F27">
        <w:rPr>
          <w:rFonts w:ascii="Tahoma" w:hAnsi="Tahoma" w:cs="Tahoma"/>
        </w:rPr>
        <w:t>arers within their own localities.</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To work closely with</w:t>
      </w:r>
      <w:r>
        <w:rPr>
          <w:rFonts w:ascii="Tahoma" w:hAnsi="Tahoma" w:cs="Tahoma"/>
        </w:rPr>
        <w:t xml:space="preserve"> a range of diverse c</w:t>
      </w:r>
      <w:r w:rsidRPr="00CE7F27">
        <w:rPr>
          <w:rFonts w:ascii="Tahoma" w:hAnsi="Tahoma" w:cs="Tahoma"/>
        </w:rPr>
        <w:t>ommunity groups and organi</w:t>
      </w:r>
      <w:r>
        <w:rPr>
          <w:rFonts w:ascii="Tahoma" w:hAnsi="Tahoma" w:cs="Tahoma"/>
        </w:rPr>
        <w:t>sations seeking to ensure that c</w:t>
      </w:r>
      <w:r w:rsidRPr="00CE7F27">
        <w:rPr>
          <w:rFonts w:ascii="Tahoma" w:hAnsi="Tahoma" w:cs="Tahoma"/>
        </w:rPr>
        <w:t>arers from these groups are aware of their rights and how their needs can be met.</w:t>
      </w:r>
    </w:p>
    <w:p w:rsid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u w:val="single"/>
        </w:rPr>
      </w:pPr>
      <w:r>
        <w:rPr>
          <w:rFonts w:ascii="Tahoma" w:hAnsi="Tahoma" w:cs="Tahoma"/>
        </w:rPr>
        <w:lastRenderedPageBreak/>
        <w:t>To support and enable carers and former c</w:t>
      </w:r>
      <w:r w:rsidRPr="00CE7F27">
        <w:rPr>
          <w:rFonts w:ascii="Tahoma" w:hAnsi="Tahoma" w:cs="Tahoma"/>
        </w:rPr>
        <w:t xml:space="preserve">arers to participate in the design and development of health, social care and community services. </w:t>
      </w:r>
    </w:p>
    <w:bookmarkEnd w:id="0"/>
    <w:p w:rsidR="00087B6A" w:rsidRPr="00604E27" w:rsidRDefault="00087B6A" w:rsidP="001D0C35">
      <w:pPr>
        <w:jc w:val="left"/>
        <w:rPr>
          <w:rFonts w:ascii="Tahoma" w:hAnsi="Tahoma" w:cs="Tahoma"/>
        </w:rPr>
      </w:pPr>
    </w:p>
    <w:p w:rsidR="000161BA" w:rsidRPr="00604E27" w:rsidRDefault="000161BA" w:rsidP="00CE7F27">
      <w:pPr>
        <w:pStyle w:val="Heading2"/>
        <w:ind w:left="0" w:firstLine="340"/>
        <w:rPr>
          <w:rFonts w:ascii="Tahoma" w:hAnsi="Tahoma" w:cs="Tahoma"/>
        </w:rPr>
      </w:pPr>
      <w:r w:rsidRPr="00604E27">
        <w:rPr>
          <w:rFonts w:ascii="Tahoma" w:hAnsi="Tahoma" w:cs="Tahoma"/>
        </w:rPr>
        <w:t>Duties and Responsibilities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Work as part of the team developing and contributing to</w:t>
      </w:r>
      <w:r>
        <w:rPr>
          <w:rFonts w:ascii="Tahoma" w:hAnsi="Tahoma" w:cs="Tahoma"/>
        </w:rPr>
        <w:t xml:space="preserve"> the provision of services for carers and providing support to carers in Salford</w:t>
      </w:r>
      <w:r w:rsidRPr="00CE7F27">
        <w:rPr>
          <w:rFonts w:ascii="Tahoma" w:hAnsi="Tahoma" w:cs="Tahoma"/>
        </w:rPr>
        <w:t>.</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Participate</w:t>
      </w:r>
      <w:r w:rsidR="00C22838">
        <w:rPr>
          <w:rFonts w:ascii="Tahoma" w:hAnsi="Tahoma" w:cs="Tahoma"/>
        </w:rPr>
        <w:t>,</w:t>
      </w:r>
      <w:r w:rsidRPr="00CE7F27">
        <w:rPr>
          <w:rFonts w:ascii="Tahoma" w:hAnsi="Tahoma" w:cs="Tahoma"/>
        </w:rPr>
        <w:t xml:space="preserve"> as directed</w:t>
      </w:r>
      <w:r w:rsidR="00C22838">
        <w:rPr>
          <w:rFonts w:ascii="Tahoma" w:hAnsi="Tahoma" w:cs="Tahoma"/>
        </w:rPr>
        <w:t>,</w:t>
      </w:r>
      <w:r w:rsidRPr="00CE7F27">
        <w:rPr>
          <w:rFonts w:ascii="Tahoma" w:hAnsi="Tahoma" w:cs="Tahoma"/>
        </w:rPr>
        <w:t xml:space="preserve"> in the </w:t>
      </w:r>
      <w:r w:rsidR="00B20E1B" w:rsidRPr="00CE7F27">
        <w:rPr>
          <w:rFonts w:ascii="Tahoma" w:hAnsi="Tahoma" w:cs="Tahoma"/>
        </w:rPr>
        <w:t>day-to-day</w:t>
      </w:r>
      <w:r w:rsidR="00731C0C">
        <w:rPr>
          <w:rFonts w:ascii="Tahoma" w:hAnsi="Tahoma" w:cs="Tahoma"/>
        </w:rPr>
        <w:t xml:space="preserve"> running of the Carers’ Service</w:t>
      </w:r>
      <w:r w:rsidRPr="00CE7F27">
        <w:rPr>
          <w:rFonts w:ascii="Tahoma" w:hAnsi="Tahoma" w:cs="Tahoma"/>
        </w:rPr>
        <w:t>.</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Help to identify c</w:t>
      </w:r>
      <w:r w:rsidRPr="00CE7F27">
        <w:rPr>
          <w:rFonts w:ascii="Tahoma" w:hAnsi="Tahoma" w:cs="Tahoma"/>
        </w:rPr>
        <w:t xml:space="preserve">arers, liaising with specialist professionals to ensure the assessment of </w:t>
      </w:r>
      <w:r>
        <w:rPr>
          <w:rFonts w:ascii="Tahoma" w:hAnsi="Tahoma" w:cs="Tahoma"/>
        </w:rPr>
        <w:t>c</w:t>
      </w:r>
      <w:r w:rsidRPr="00CE7F27">
        <w:rPr>
          <w:rFonts w:ascii="Tahoma" w:hAnsi="Tahoma" w:cs="Tahoma"/>
        </w:rPr>
        <w:t>arers’ needs and the provision of appropriate support.</w:t>
      </w:r>
    </w:p>
    <w:p w:rsidR="00731C0C"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Provide practical and e</w:t>
      </w:r>
      <w:r>
        <w:rPr>
          <w:rFonts w:ascii="Tahoma" w:hAnsi="Tahoma" w:cs="Tahoma"/>
        </w:rPr>
        <w:t>motional support to individual c</w:t>
      </w:r>
      <w:r w:rsidRPr="00CE7F27">
        <w:rPr>
          <w:rFonts w:ascii="Tahoma" w:hAnsi="Tahoma" w:cs="Tahoma"/>
        </w:rPr>
        <w:t>arers, as</w:t>
      </w:r>
      <w:r>
        <w:rPr>
          <w:rFonts w:ascii="Tahoma" w:hAnsi="Tahoma" w:cs="Tahoma"/>
        </w:rPr>
        <w:t xml:space="preserve"> appropriate, and to groups of c</w:t>
      </w:r>
      <w:r w:rsidRPr="00CE7F27">
        <w:rPr>
          <w:rFonts w:ascii="Tahoma" w:hAnsi="Tahoma" w:cs="Tahoma"/>
        </w:rPr>
        <w:t xml:space="preserve">arers.  </w:t>
      </w:r>
    </w:p>
    <w:p w:rsid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Liaise </w:t>
      </w:r>
      <w:r w:rsidR="00B20E1B" w:rsidRPr="00CE7F27">
        <w:rPr>
          <w:rFonts w:ascii="Tahoma" w:hAnsi="Tahoma" w:cs="Tahoma"/>
        </w:rPr>
        <w:t>with, work alongside existing support groups,</w:t>
      </w:r>
      <w:r w:rsidRPr="00CE7F27">
        <w:rPr>
          <w:rFonts w:ascii="Tahoma" w:hAnsi="Tahoma" w:cs="Tahoma"/>
        </w:rPr>
        <w:t xml:space="preserve"> and facilitate the development of further groups.</w:t>
      </w:r>
    </w:p>
    <w:p w:rsidR="00EF3A77" w:rsidRPr="00EF3A77" w:rsidRDefault="00EF3A77" w:rsidP="00EF3A77">
      <w:pPr>
        <w:numPr>
          <w:ilvl w:val="0"/>
          <w:numId w:val="15"/>
        </w:numPr>
        <w:spacing w:after="0" w:line="240" w:lineRule="auto"/>
        <w:ind w:right="0"/>
        <w:jc w:val="left"/>
        <w:rPr>
          <w:rFonts w:ascii="Tahoma" w:hAnsi="Tahoma" w:cs="Tahoma"/>
        </w:rPr>
      </w:pPr>
      <w:r w:rsidRPr="00EF3A77">
        <w:rPr>
          <w:rFonts w:ascii="Tahoma" w:hAnsi="Tahoma" w:cs="Tahoma"/>
        </w:rPr>
        <w:t>To undertake assessments of need for adult carers, produce written assessment reports and reviews as and when required.</w:t>
      </w:r>
    </w:p>
    <w:p w:rsidR="00EF3A77" w:rsidRPr="00EF3A77" w:rsidRDefault="00EF3A77" w:rsidP="00EF3A77">
      <w:pPr>
        <w:numPr>
          <w:ilvl w:val="0"/>
          <w:numId w:val="15"/>
        </w:numPr>
        <w:spacing w:after="0" w:line="240" w:lineRule="auto"/>
        <w:ind w:right="0"/>
        <w:jc w:val="left"/>
        <w:rPr>
          <w:rFonts w:ascii="Tahoma" w:hAnsi="Tahoma" w:cs="Tahoma"/>
        </w:rPr>
      </w:pPr>
      <w:r w:rsidRPr="00EF3A77">
        <w:rPr>
          <w:rFonts w:ascii="Tahoma" w:hAnsi="Tahoma" w:cs="Tahoma"/>
        </w:rPr>
        <w:t>To maintain a clear record of all activities with individual carers via the recording system used by the service.</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Contribute to the review, develo</w:t>
      </w:r>
      <w:r>
        <w:rPr>
          <w:rFonts w:ascii="Tahoma" w:hAnsi="Tahoma" w:cs="Tahoma"/>
        </w:rPr>
        <w:t>pment and implementation of Salford</w:t>
      </w:r>
      <w:r w:rsidRPr="00CE7F27">
        <w:rPr>
          <w:rFonts w:ascii="Tahoma" w:hAnsi="Tahoma" w:cs="Tahoma"/>
        </w:rPr>
        <w:t xml:space="preserve"> Carers’ Strategy.</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Using appropriat</w:t>
      </w:r>
      <w:r w:rsidR="00731C0C">
        <w:rPr>
          <w:rFonts w:ascii="Tahoma" w:hAnsi="Tahoma" w:cs="Tahoma"/>
        </w:rPr>
        <w:t>e networks</w:t>
      </w:r>
      <w:r>
        <w:rPr>
          <w:rFonts w:ascii="Tahoma" w:hAnsi="Tahoma" w:cs="Tahoma"/>
        </w:rPr>
        <w:t xml:space="preserve"> </w:t>
      </w:r>
      <w:r w:rsidR="00731C0C">
        <w:rPr>
          <w:rFonts w:ascii="Tahoma" w:hAnsi="Tahoma" w:cs="Tahoma"/>
        </w:rPr>
        <w:t xml:space="preserve">to </w:t>
      </w:r>
      <w:r>
        <w:rPr>
          <w:rFonts w:ascii="Tahoma" w:hAnsi="Tahoma" w:cs="Tahoma"/>
        </w:rPr>
        <w:t>raise awareness of c</w:t>
      </w:r>
      <w:r w:rsidRPr="00CE7F27">
        <w:rPr>
          <w:rFonts w:ascii="Tahoma" w:hAnsi="Tahoma" w:cs="Tahoma"/>
        </w:rPr>
        <w:t>arers’ needs within statutory, voluntary and independent organisations.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Contribute to the development of policies and strategi</w:t>
      </w:r>
      <w:r>
        <w:rPr>
          <w:rFonts w:ascii="Tahoma" w:hAnsi="Tahoma" w:cs="Tahoma"/>
        </w:rPr>
        <w:t>es to promote the interests of c</w:t>
      </w:r>
      <w:r w:rsidRPr="00CE7F27">
        <w:rPr>
          <w:rFonts w:ascii="Tahoma" w:hAnsi="Tahoma" w:cs="Tahoma"/>
        </w:rPr>
        <w:t xml:space="preserve">arers. </w:t>
      </w:r>
    </w:p>
    <w:p w:rsidR="00CE7F27" w:rsidRPr="00CE7F27" w:rsidRDefault="00731C0C"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To keep up to date with</w:t>
      </w:r>
      <w:r w:rsidR="00CE7F27">
        <w:rPr>
          <w:rFonts w:ascii="Tahoma" w:hAnsi="Tahoma" w:cs="Tahoma"/>
        </w:rPr>
        <w:t xml:space="preserve"> c</w:t>
      </w:r>
      <w:r w:rsidR="00CE7F27" w:rsidRPr="00CE7F27">
        <w:rPr>
          <w:rFonts w:ascii="Tahoma" w:hAnsi="Tahoma" w:cs="Tahoma"/>
        </w:rPr>
        <w:t>arer related developments in government and local authority policy, and in all other organisations working</w:t>
      </w:r>
      <w:r w:rsidR="00CE7F27">
        <w:rPr>
          <w:rFonts w:ascii="Tahoma" w:hAnsi="Tahoma" w:cs="Tahoma"/>
        </w:rPr>
        <w:t xml:space="preserve"> with c</w:t>
      </w:r>
      <w:r w:rsidR="00CE7F27" w:rsidRPr="00CE7F27">
        <w:rPr>
          <w:rFonts w:ascii="Tahoma" w:hAnsi="Tahoma" w:cs="Tahoma"/>
        </w:rPr>
        <w:t>arers.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Work with the staff team of the Carers’</w:t>
      </w:r>
      <w:r w:rsidR="00C22838">
        <w:rPr>
          <w:rFonts w:ascii="Tahoma" w:hAnsi="Tahoma" w:cs="Tahoma"/>
        </w:rPr>
        <w:t xml:space="preserve"> Service</w:t>
      </w:r>
      <w:r w:rsidRPr="00CE7F27">
        <w:rPr>
          <w:rFonts w:ascii="Tahoma" w:hAnsi="Tahoma" w:cs="Tahoma"/>
        </w:rPr>
        <w:t xml:space="preserve"> and its partners to use such information for the support and d</w:t>
      </w:r>
      <w:r>
        <w:rPr>
          <w:rFonts w:ascii="Tahoma" w:hAnsi="Tahoma" w:cs="Tahoma"/>
        </w:rPr>
        <w:t>evelopment of services to c</w:t>
      </w:r>
      <w:r w:rsidRPr="00CE7F27">
        <w:rPr>
          <w:rFonts w:ascii="Tahoma" w:hAnsi="Tahoma" w:cs="Tahoma"/>
        </w:rPr>
        <w:t>arers</w:t>
      </w:r>
      <w:r>
        <w:rPr>
          <w:rFonts w:ascii="Tahoma" w:hAnsi="Tahoma" w:cs="Tahoma"/>
        </w:rPr>
        <w:t xml:space="preserve"> in Salford</w:t>
      </w:r>
      <w:r w:rsidRPr="00CE7F27">
        <w:rPr>
          <w:rFonts w:ascii="Tahoma" w:hAnsi="Tahoma" w:cs="Tahoma"/>
        </w:rPr>
        <w:t>.</w:t>
      </w:r>
    </w:p>
    <w:p w:rsidR="000161BA" w:rsidRPr="00EF3A77" w:rsidRDefault="00CE7F27" w:rsidP="00EF3A7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Work with the other team members to devise innovative ways of engaging with carers, health professional and social care professional. </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 xml:space="preserve">Encourage and contribute to the development and accessibility of services for Adult Carers in Salford. </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Keep abreast of developments locally and nationally in relation to Adult Carers.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To work with col</w:t>
      </w:r>
      <w:r w:rsidR="00731C0C">
        <w:rPr>
          <w:rFonts w:ascii="Tahoma" w:hAnsi="Tahoma" w:cs="Tahoma"/>
        </w:rPr>
        <w:t>leagues at Salford Carers Service</w:t>
      </w:r>
      <w:r w:rsidRPr="00EF3A77">
        <w:rPr>
          <w:rFonts w:ascii="Tahoma" w:hAnsi="Tahoma" w:cs="Tahoma"/>
        </w:rPr>
        <w:t xml:space="preserve"> to ensure that Adult Carers issues are included with respect to wider carers developments.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Ensure the involvement and consultation of Adult Carers in the projects activities.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Contribute to the newsletters, website and to meetings.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Maintain a general understanding of the work of the whole organisation, and attend staff meetings/events.</w:t>
      </w:r>
    </w:p>
    <w:p w:rsidR="00B20E1B" w:rsidRDefault="00EF3A77" w:rsidP="00B20E1B">
      <w:pPr>
        <w:numPr>
          <w:ilvl w:val="0"/>
          <w:numId w:val="10"/>
        </w:numPr>
        <w:spacing w:after="0" w:line="240" w:lineRule="auto"/>
        <w:ind w:right="0"/>
        <w:jc w:val="left"/>
        <w:rPr>
          <w:rFonts w:ascii="Tahoma" w:hAnsi="Tahoma" w:cs="Tahoma"/>
        </w:rPr>
      </w:pPr>
      <w:r w:rsidRPr="00EF3A77">
        <w:rPr>
          <w:rFonts w:ascii="Tahoma" w:hAnsi="Tahoma" w:cs="Tahoma"/>
        </w:rPr>
        <w:t>Participate in joint activities e.g. National Carers Week, open days and other promotional activities.</w:t>
      </w:r>
    </w:p>
    <w:p w:rsidR="00B20E1B" w:rsidRDefault="00B20E1B" w:rsidP="00B20E1B">
      <w:pPr>
        <w:spacing w:after="0" w:line="240" w:lineRule="auto"/>
        <w:ind w:left="0" w:right="0" w:firstLine="0"/>
        <w:jc w:val="left"/>
        <w:rPr>
          <w:rFonts w:ascii="Tahoma" w:hAnsi="Tahoma" w:cs="Tahoma"/>
        </w:rPr>
      </w:pPr>
    </w:p>
    <w:p w:rsidR="00023445" w:rsidRPr="00604E27" w:rsidRDefault="001319D8" w:rsidP="00B20E1B">
      <w:pPr>
        <w:spacing w:after="0" w:line="259" w:lineRule="auto"/>
        <w:ind w:right="0"/>
        <w:jc w:val="left"/>
        <w:rPr>
          <w:rFonts w:ascii="Tahoma" w:hAnsi="Tahoma" w:cs="Tahoma"/>
          <w:b/>
        </w:rPr>
      </w:pPr>
      <w:r w:rsidRPr="00604E27">
        <w:rPr>
          <w:rFonts w:ascii="Tahoma" w:hAnsi="Tahoma" w:cs="Tahoma"/>
          <w:b/>
        </w:rPr>
        <w:t>Additional Duties and Responsibilities</w:t>
      </w:r>
    </w:p>
    <w:p w:rsidR="00731C0C" w:rsidRPr="00604E27" w:rsidRDefault="00731C0C" w:rsidP="00731C0C">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p>
    <w:p w:rsidR="00731C0C" w:rsidRPr="00731C0C" w:rsidRDefault="00731C0C" w:rsidP="00731C0C">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1319D8" w:rsidRPr="00604E27" w:rsidRDefault="004422B4"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Promote the</w:t>
      </w:r>
      <w:r w:rsidR="001319D8" w:rsidRPr="00604E27">
        <w:rPr>
          <w:rFonts w:ascii="Tahoma" w:hAnsi="Tahoma" w:cs="Tahoma"/>
        </w:rPr>
        <w:t xml:space="preserve"> work of Gaddum Centre and safeguard its good name and reputation at every opportunity</w:t>
      </w:r>
      <w:r w:rsidR="009672F7" w:rsidRPr="00604E27">
        <w:rPr>
          <w:rFonts w:ascii="Tahoma" w:hAnsi="Tahoma" w:cs="Tahoma"/>
        </w:rPr>
        <w:t>.</w:t>
      </w:r>
    </w:p>
    <w:p w:rsidR="001319D8" w:rsidRPr="00604E27" w:rsidRDefault="001319D8"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Promote Gaddum Centre events and activities </w:t>
      </w:r>
    </w:p>
    <w:p w:rsidR="00023445" w:rsidRPr="00604E27" w:rsidRDefault="00604E27"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To adhere to </w:t>
      </w:r>
      <w:r w:rsidR="00023445" w:rsidRPr="00604E27">
        <w:rPr>
          <w:rFonts w:ascii="Tahoma" w:hAnsi="Tahoma" w:cs="Tahoma"/>
        </w:rPr>
        <w:t>Gaddum Centre Policies and Procedures</w:t>
      </w:r>
      <w:r w:rsidR="009672F7" w:rsidRPr="00604E27">
        <w:rPr>
          <w:rFonts w:ascii="Tahoma" w:hAnsi="Tahoma" w:cs="Tahoma"/>
        </w:rPr>
        <w:t>.</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promote the wor</w:t>
      </w:r>
      <w:r w:rsidR="00604E27" w:rsidRPr="00604E27">
        <w:rPr>
          <w:rFonts w:ascii="Tahoma" w:hAnsi="Tahoma" w:cs="Tahoma"/>
        </w:rPr>
        <w:t>k of Salford Carers’ Centre.</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lastRenderedPageBreak/>
        <w:t>To maintain privacy and confidentiality in line with Gaddum Centre’s policies and</w:t>
      </w:r>
      <w:r w:rsidR="001D0C35" w:rsidRPr="00604E27">
        <w:rPr>
          <w:rFonts w:ascii="Tahoma" w:hAnsi="Tahoma" w:cs="Tahoma"/>
        </w:rPr>
        <w:t xml:space="preserve"> p</w:t>
      </w:r>
      <w:r w:rsidRPr="00604E27">
        <w:rPr>
          <w:rFonts w:ascii="Tahoma" w:hAnsi="Tahoma" w:cs="Tahoma"/>
        </w:rPr>
        <w:t>rocedures</w:t>
      </w:r>
      <w:r w:rsidR="002C13AA" w:rsidRPr="00604E27">
        <w:rPr>
          <w:rFonts w:ascii="Tahoma" w:hAnsi="Tahoma" w:cs="Tahoma"/>
        </w:rPr>
        <w:t>.</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respond to enquiri</w:t>
      </w:r>
      <w:r w:rsidR="00604E27" w:rsidRPr="00604E27">
        <w:rPr>
          <w:rFonts w:ascii="Tahoma" w:hAnsi="Tahoma" w:cs="Tahoma"/>
        </w:rPr>
        <w:t>es and calls coming into the centre</w:t>
      </w:r>
      <w:r w:rsidRPr="00604E27">
        <w:rPr>
          <w:rFonts w:ascii="Tahoma" w:hAnsi="Tahoma" w:cs="Tahoma"/>
        </w:rPr>
        <w:t xml:space="preserve"> in a professional and</w:t>
      </w:r>
    </w:p>
    <w:p w:rsidR="00023445" w:rsidRPr="00604E27" w:rsidRDefault="00761CC5" w:rsidP="00B20E1B">
      <w:pPr>
        <w:spacing w:after="0" w:line="259" w:lineRule="auto"/>
        <w:ind w:left="0" w:right="0"/>
        <w:jc w:val="left"/>
        <w:rPr>
          <w:rFonts w:ascii="Tahoma" w:hAnsi="Tahoma" w:cs="Tahoma"/>
        </w:rPr>
      </w:pPr>
      <w:r>
        <w:rPr>
          <w:rFonts w:ascii="Tahoma" w:hAnsi="Tahoma" w:cs="Tahoma"/>
        </w:rPr>
        <w:t xml:space="preserve">     </w:t>
      </w:r>
      <w:r w:rsidR="00023445" w:rsidRPr="00604E27">
        <w:rPr>
          <w:rFonts w:ascii="Tahoma" w:hAnsi="Tahoma" w:cs="Tahoma"/>
        </w:rPr>
        <w:t>knowledgeable way</w:t>
      </w:r>
      <w:r w:rsidR="002C13AA" w:rsidRPr="00604E27">
        <w:rPr>
          <w:rFonts w:ascii="Tahoma" w:hAnsi="Tahoma" w:cs="Tahoma"/>
        </w:rPr>
        <w:t>.</w:t>
      </w:r>
    </w:p>
    <w:p w:rsidR="00014BF6" w:rsidRDefault="008A1BE2" w:rsidP="00B20E1B">
      <w:pPr>
        <w:pStyle w:val="ListParagraph"/>
        <w:numPr>
          <w:ilvl w:val="0"/>
          <w:numId w:val="7"/>
        </w:numPr>
        <w:spacing w:after="0" w:line="256" w:lineRule="auto"/>
        <w:ind w:left="0" w:right="0"/>
        <w:jc w:val="left"/>
        <w:rPr>
          <w:rFonts w:ascii="Tahoma" w:hAnsi="Tahoma" w:cs="Tahoma"/>
        </w:rPr>
      </w:pPr>
      <w:r w:rsidRPr="00604E27">
        <w:rPr>
          <w:rFonts w:ascii="Tahoma" w:hAnsi="Tahoma" w:cs="Tahoma"/>
        </w:rPr>
        <w:t>All other duties reasonably associated with the role</w:t>
      </w:r>
      <w:r w:rsidR="00014BF6" w:rsidRPr="00604E27">
        <w:rPr>
          <w:rFonts w:ascii="Tahoma" w:hAnsi="Tahoma" w:cs="Tahoma"/>
        </w:rPr>
        <w:t xml:space="preserve"> associated with the role. </w:t>
      </w:r>
    </w:p>
    <w:p w:rsidR="00014BF6" w:rsidRPr="00604E27" w:rsidRDefault="00014BF6" w:rsidP="006A5503">
      <w:pPr>
        <w:ind w:left="0" w:firstLine="0"/>
      </w:pPr>
    </w:p>
    <w:p w:rsidR="002C13AA" w:rsidRPr="00287A0B" w:rsidRDefault="002C13AA" w:rsidP="00287A0B">
      <w:pPr>
        <w:spacing w:after="20" w:line="259" w:lineRule="auto"/>
        <w:ind w:left="0" w:right="0" w:firstLine="0"/>
        <w:jc w:val="left"/>
        <w:rPr>
          <w:rFonts w:ascii="Tahoma" w:hAnsi="Tahoma" w:cs="Tahoma"/>
        </w:rPr>
      </w:pPr>
    </w:p>
    <w:p w:rsidR="007528C6" w:rsidRPr="00827436" w:rsidRDefault="002C13AA" w:rsidP="00827436">
      <w:pPr>
        <w:spacing w:after="20" w:line="259" w:lineRule="auto"/>
        <w:ind w:left="0" w:right="0" w:firstLine="0"/>
        <w:jc w:val="left"/>
        <w:rPr>
          <w:rFonts w:ascii="Tahoma" w:hAnsi="Tahoma" w:cs="Tahoma"/>
        </w:rPr>
      </w:pPr>
      <w:r w:rsidRPr="00827436">
        <w:rPr>
          <w:rFonts w:ascii="Tahoma" w:hAnsi="Tahoma" w:cs="Tahoma"/>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9672F7" w:rsidRPr="00827436">
        <w:rPr>
          <w:rFonts w:ascii="Tahoma" w:hAnsi="Tahoma" w:cs="Tahoma"/>
        </w:rPr>
        <w:t>Consequently,</w:t>
      </w:r>
      <w:r w:rsidRPr="00827436">
        <w:rPr>
          <w:rFonts w:ascii="Tahoma" w:hAnsi="Tahoma" w:cs="Tahoma"/>
        </w:rPr>
        <w:t xml:space="preserve"> this job description may be revised from time to time.</w:t>
      </w:r>
    </w:p>
    <w:sectPr w:rsidR="007528C6" w:rsidRPr="00827436" w:rsidSect="00B766DE">
      <w:pgSz w:w="11905" w:h="16840"/>
      <w:pgMar w:top="578" w:right="1430" w:bottom="69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B21EB2"/>
    <w:lvl w:ilvl="0">
      <w:numFmt w:val="bullet"/>
      <w:lvlText w:val="*"/>
      <w:lvlJc w:val="left"/>
    </w:lvl>
  </w:abstractNum>
  <w:abstractNum w:abstractNumId="1" w15:restartNumberingAfterBreak="0">
    <w:nsid w:val="057625D1"/>
    <w:multiLevelType w:val="hybridMultilevel"/>
    <w:tmpl w:val="1C70676C"/>
    <w:lvl w:ilvl="0" w:tplc="2CE82C86">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CE89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498E8">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0DF3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EC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CEE3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EEE46">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4D37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0BA34">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A4866"/>
    <w:multiLevelType w:val="hybridMultilevel"/>
    <w:tmpl w:val="6D584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804FAE"/>
    <w:multiLevelType w:val="hybridMultilevel"/>
    <w:tmpl w:val="8E7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D161F"/>
    <w:multiLevelType w:val="hybridMultilevel"/>
    <w:tmpl w:val="4CD05F8C"/>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F7896"/>
    <w:multiLevelType w:val="hybridMultilevel"/>
    <w:tmpl w:val="A7C6F8BA"/>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D2EE1"/>
    <w:multiLevelType w:val="hybridMultilevel"/>
    <w:tmpl w:val="77C4FE1C"/>
    <w:lvl w:ilvl="0" w:tplc="130E465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B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6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62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041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AFC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8B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46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C74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1C18F2"/>
    <w:multiLevelType w:val="hybridMultilevel"/>
    <w:tmpl w:val="B5005BB6"/>
    <w:lvl w:ilvl="0" w:tplc="130E465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F53C0"/>
    <w:multiLevelType w:val="hybridMultilevel"/>
    <w:tmpl w:val="7A0A34AE"/>
    <w:lvl w:ilvl="0" w:tplc="4B5A248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381F38">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AE8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07176">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88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5FA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E412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C222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1A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9728A7"/>
    <w:multiLevelType w:val="hybridMultilevel"/>
    <w:tmpl w:val="7F2C1C2C"/>
    <w:lvl w:ilvl="0" w:tplc="08090001">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1E26FD"/>
    <w:multiLevelType w:val="hybridMultilevel"/>
    <w:tmpl w:val="E15AF1DA"/>
    <w:lvl w:ilvl="0" w:tplc="E47E5A0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73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5D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AF87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240BE">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A4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A302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FB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C90D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151ECB"/>
    <w:multiLevelType w:val="hybridMultilevel"/>
    <w:tmpl w:val="29946B22"/>
    <w:lvl w:ilvl="0" w:tplc="952AEA6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277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A2C0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44BE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4592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C73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40E54">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C2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6C06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F05F1B"/>
    <w:multiLevelType w:val="hybridMultilevel"/>
    <w:tmpl w:val="D10674EC"/>
    <w:lvl w:ilvl="0" w:tplc="130E4650">
      <w:start w:val="1"/>
      <w:numFmt w:val="bullet"/>
      <w:lvlText w:val="-"/>
      <w:lvlJc w:val="left"/>
      <w:pPr>
        <w:tabs>
          <w:tab w:val="num" w:pos="340"/>
        </w:tabs>
        <w:ind w:left="340" w:hanging="3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2A2106C"/>
    <w:multiLevelType w:val="hybridMultilevel"/>
    <w:tmpl w:val="860A9180"/>
    <w:lvl w:ilvl="0" w:tplc="130E4650">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
  </w:num>
  <w:num w:numId="5">
    <w:abstractNumId w:val="10"/>
  </w:num>
  <w:num w:numId="6">
    <w:abstractNumId w:val="4"/>
  </w:num>
  <w:num w:numId="7">
    <w:abstractNumId w:val="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9"/>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6"/>
    <w:rsid w:val="00014BF6"/>
    <w:rsid w:val="00015CA4"/>
    <w:rsid w:val="000161BA"/>
    <w:rsid w:val="00023445"/>
    <w:rsid w:val="000576DC"/>
    <w:rsid w:val="00074686"/>
    <w:rsid w:val="00087B6A"/>
    <w:rsid w:val="00100CDF"/>
    <w:rsid w:val="001319D8"/>
    <w:rsid w:val="001D0C35"/>
    <w:rsid w:val="00260846"/>
    <w:rsid w:val="00270CCD"/>
    <w:rsid w:val="0027145B"/>
    <w:rsid w:val="0028402A"/>
    <w:rsid w:val="00287A0B"/>
    <w:rsid w:val="002C13AA"/>
    <w:rsid w:val="00307CA1"/>
    <w:rsid w:val="003C0B8B"/>
    <w:rsid w:val="00404891"/>
    <w:rsid w:val="004422B4"/>
    <w:rsid w:val="004617BA"/>
    <w:rsid w:val="00517E6F"/>
    <w:rsid w:val="005C1AC0"/>
    <w:rsid w:val="00604E27"/>
    <w:rsid w:val="006A5503"/>
    <w:rsid w:val="00731C0C"/>
    <w:rsid w:val="007414B9"/>
    <w:rsid w:val="007528C6"/>
    <w:rsid w:val="00761CC5"/>
    <w:rsid w:val="00827436"/>
    <w:rsid w:val="008656F7"/>
    <w:rsid w:val="008A1317"/>
    <w:rsid w:val="008A1BE2"/>
    <w:rsid w:val="00953BC2"/>
    <w:rsid w:val="009672F7"/>
    <w:rsid w:val="009B3F09"/>
    <w:rsid w:val="009B5358"/>
    <w:rsid w:val="009D5092"/>
    <w:rsid w:val="009F5B8E"/>
    <w:rsid w:val="00A01ADB"/>
    <w:rsid w:val="00AF3536"/>
    <w:rsid w:val="00B20E1B"/>
    <w:rsid w:val="00B766DE"/>
    <w:rsid w:val="00BD7B72"/>
    <w:rsid w:val="00C01B44"/>
    <w:rsid w:val="00C11345"/>
    <w:rsid w:val="00C22838"/>
    <w:rsid w:val="00CE3BC0"/>
    <w:rsid w:val="00CE7F27"/>
    <w:rsid w:val="00DB6BA2"/>
    <w:rsid w:val="00DF6DFE"/>
    <w:rsid w:val="00E12821"/>
    <w:rsid w:val="00EE51EF"/>
    <w:rsid w:val="00EF3A77"/>
    <w:rsid w:val="00F11D57"/>
    <w:rsid w:val="00F55710"/>
    <w:rsid w:val="00FC0A2D"/>
    <w:rsid w:val="00FC3B3E"/>
    <w:rsid w:val="00FE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866-D8A8-4C60-B5F1-821C7B0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E"/>
    <w:pPr>
      <w:spacing w:after="3" w:line="266" w:lineRule="auto"/>
      <w:ind w:left="370" w:right="14" w:hanging="370"/>
      <w:jc w:val="both"/>
    </w:pPr>
    <w:rPr>
      <w:rFonts w:ascii="Arial" w:eastAsia="Arial" w:hAnsi="Arial" w:cs="Arial"/>
      <w:color w:val="000000"/>
      <w:sz w:val="24"/>
    </w:rPr>
  </w:style>
  <w:style w:type="paragraph" w:styleId="Heading1">
    <w:name w:val="heading 1"/>
    <w:next w:val="Normal"/>
    <w:link w:val="Heading1Char"/>
    <w:uiPriority w:val="9"/>
    <w:unhideWhenUsed/>
    <w:qFormat/>
    <w:rsid w:val="00B766DE"/>
    <w:pPr>
      <w:keepNext/>
      <w:keepLines/>
      <w:spacing w:after="132"/>
      <w:ind w:right="9"/>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766DE"/>
    <w:pPr>
      <w:keepNext/>
      <w:keepLines/>
      <w:spacing w:after="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66DE"/>
    <w:rPr>
      <w:rFonts w:ascii="Arial" w:eastAsia="Arial" w:hAnsi="Arial" w:cs="Arial"/>
      <w:b/>
      <w:color w:val="000000"/>
      <w:sz w:val="24"/>
    </w:rPr>
  </w:style>
  <w:style w:type="character" w:customStyle="1" w:styleId="Heading1Char">
    <w:name w:val="Heading 1 Char"/>
    <w:link w:val="Heading1"/>
    <w:rsid w:val="00B766DE"/>
    <w:rPr>
      <w:rFonts w:ascii="Arial" w:eastAsia="Arial" w:hAnsi="Arial" w:cs="Arial"/>
      <w:b/>
      <w:color w:val="000000"/>
      <w:sz w:val="28"/>
    </w:rPr>
  </w:style>
  <w:style w:type="paragraph" w:styleId="ListParagraph">
    <w:name w:val="List Paragraph"/>
    <w:basedOn w:val="Normal"/>
    <w:uiPriority w:val="34"/>
    <w:qFormat/>
    <w:rsid w:val="00087B6A"/>
    <w:pPr>
      <w:ind w:left="720"/>
      <w:contextualSpacing/>
    </w:pPr>
  </w:style>
  <w:style w:type="character" w:styleId="CommentReference">
    <w:name w:val="annotation reference"/>
    <w:basedOn w:val="DefaultParagraphFont"/>
    <w:uiPriority w:val="99"/>
    <w:semiHidden/>
    <w:unhideWhenUsed/>
    <w:rsid w:val="00F55710"/>
    <w:rPr>
      <w:sz w:val="16"/>
      <w:szCs w:val="16"/>
    </w:rPr>
  </w:style>
  <w:style w:type="paragraph" w:styleId="CommentText">
    <w:name w:val="annotation text"/>
    <w:basedOn w:val="Normal"/>
    <w:link w:val="CommentTextChar"/>
    <w:uiPriority w:val="99"/>
    <w:semiHidden/>
    <w:unhideWhenUsed/>
    <w:rsid w:val="00F55710"/>
    <w:pPr>
      <w:spacing w:line="240" w:lineRule="auto"/>
    </w:pPr>
    <w:rPr>
      <w:sz w:val="20"/>
      <w:szCs w:val="20"/>
    </w:rPr>
  </w:style>
  <w:style w:type="character" w:customStyle="1" w:styleId="CommentTextChar">
    <w:name w:val="Comment Text Char"/>
    <w:basedOn w:val="DefaultParagraphFont"/>
    <w:link w:val="CommentText"/>
    <w:uiPriority w:val="99"/>
    <w:semiHidden/>
    <w:rsid w:val="00F55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710"/>
    <w:rPr>
      <w:b/>
      <w:bCs/>
    </w:rPr>
  </w:style>
  <w:style w:type="character" w:customStyle="1" w:styleId="CommentSubjectChar">
    <w:name w:val="Comment Subject Char"/>
    <w:basedOn w:val="CommentTextChar"/>
    <w:link w:val="CommentSubject"/>
    <w:uiPriority w:val="99"/>
    <w:semiHidden/>
    <w:rsid w:val="00F557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10"/>
    <w:rPr>
      <w:rFonts w:ascii="Segoe UI" w:eastAsia="Arial" w:hAnsi="Segoe UI" w:cs="Segoe UI"/>
      <w:color w:val="000000"/>
      <w:sz w:val="18"/>
      <w:szCs w:val="18"/>
    </w:rPr>
  </w:style>
  <w:style w:type="paragraph" w:styleId="Header">
    <w:name w:val="header"/>
    <w:basedOn w:val="Normal"/>
    <w:link w:val="HeaderChar"/>
    <w:semiHidden/>
    <w:rsid w:val="00CE7F27"/>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Cs w:val="20"/>
      <w:lang w:eastAsia="en-US"/>
    </w:rPr>
  </w:style>
  <w:style w:type="character" w:customStyle="1" w:styleId="HeaderChar">
    <w:name w:val="Header Char"/>
    <w:basedOn w:val="DefaultParagraphFont"/>
    <w:link w:val="Header"/>
    <w:semiHidden/>
    <w:rsid w:val="00CE7F27"/>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708189579">
      <w:bodyDiv w:val="1"/>
      <w:marLeft w:val="0"/>
      <w:marRight w:val="0"/>
      <w:marTop w:val="0"/>
      <w:marBottom w:val="0"/>
      <w:divBdr>
        <w:top w:val="none" w:sz="0" w:space="0" w:color="auto"/>
        <w:left w:val="none" w:sz="0" w:space="0" w:color="auto"/>
        <w:bottom w:val="none" w:sz="0" w:space="0" w:color="auto"/>
        <w:right w:val="none" w:sz="0" w:space="0" w:color="auto"/>
      </w:divBdr>
    </w:div>
    <w:div w:id="89234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mobile</dc:creator>
  <cp:keywords/>
  <cp:lastModifiedBy>Stacey Adams</cp:lastModifiedBy>
  <cp:revision>4</cp:revision>
  <cp:lastPrinted>2016-03-15T18:08:00Z</cp:lastPrinted>
  <dcterms:created xsi:type="dcterms:W3CDTF">2017-04-24T14:23:00Z</dcterms:created>
  <dcterms:modified xsi:type="dcterms:W3CDTF">2017-04-27T11:52:00Z</dcterms:modified>
</cp:coreProperties>
</file>