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5A" w:rsidRPr="00C42967" w:rsidRDefault="00D01984" w:rsidP="008E18EA">
      <w:pPr>
        <w:pStyle w:val="Subtitle"/>
        <w:ind w:left="4320" w:firstLine="720"/>
        <w:jc w:val="left"/>
        <w:rPr>
          <w:rFonts w:ascii="Calibri" w:hAnsi="Calibri"/>
          <w:sz w:val="52"/>
          <w:szCs w:val="52"/>
          <w:lang w:val="en-GB"/>
        </w:rPr>
      </w:pPr>
      <w:bookmarkStart w:id="0" w:name="_GoBack"/>
      <w:bookmarkEnd w:id="0"/>
      <w:r w:rsidRPr="00C42967">
        <w:rPr>
          <w:rFonts w:ascii="Calibri" w:hAnsi="Calibri"/>
          <w:noProof/>
          <w:sz w:val="52"/>
          <w:szCs w:val="52"/>
          <w:lang w:val="en-GB" w:eastAsia="en-GB"/>
        </w:rPr>
        <w:drawing>
          <wp:anchor distT="0" distB="0" distL="114300" distR="114300" simplePos="0" relativeHeight="251658240" behindDoc="0" locked="0" layoutInCell="1" allowOverlap="1" wp14:anchorId="3AE99D12" wp14:editId="6E03395B">
            <wp:simplePos x="0" y="0"/>
            <wp:positionH relativeFrom="column">
              <wp:posOffset>3811905</wp:posOffset>
            </wp:positionH>
            <wp:positionV relativeFrom="paragraph">
              <wp:posOffset>-685800</wp:posOffset>
            </wp:positionV>
            <wp:extent cx="2108200" cy="1225550"/>
            <wp:effectExtent l="0" t="0" r="6350" b="0"/>
            <wp:wrapNone/>
            <wp:docPr id="1" name="Picture 1" descr="gaddum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dum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119" w:rsidRDefault="00AE0119" w:rsidP="008E18EA">
      <w:pPr>
        <w:spacing w:line="288" w:lineRule="atLeast"/>
        <w:outlineLvl w:val="2"/>
        <w:rPr>
          <w:rFonts w:ascii="Tahoma" w:hAnsi="Tahoma" w:cs="Tahoma"/>
          <w:b/>
          <w:bCs/>
          <w:lang w:val="en-US" w:eastAsia="en-GB"/>
        </w:rPr>
      </w:pPr>
      <w:r>
        <w:rPr>
          <w:rFonts w:ascii="Tahoma" w:hAnsi="Tahoma" w:cs="Tahoma"/>
          <w:b/>
          <w:bCs/>
          <w:lang w:val="en-US" w:eastAsia="en-GB"/>
        </w:rPr>
        <w:t xml:space="preserve">Carers </w:t>
      </w:r>
      <w:r w:rsidR="008F4183">
        <w:rPr>
          <w:rFonts w:ascii="Tahoma" w:hAnsi="Tahoma" w:cs="Tahoma"/>
          <w:b/>
          <w:bCs/>
          <w:lang w:val="en-US" w:eastAsia="en-GB"/>
        </w:rPr>
        <w:t>Learning and Development</w:t>
      </w:r>
      <w:r>
        <w:rPr>
          <w:rFonts w:ascii="Tahoma" w:hAnsi="Tahoma" w:cs="Tahoma"/>
          <w:b/>
          <w:bCs/>
          <w:lang w:val="en-US" w:eastAsia="en-GB"/>
        </w:rPr>
        <w:t xml:space="preserve"> Administrator</w:t>
      </w:r>
    </w:p>
    <w:p w:rsidR="00AE0119" w:rsidRDefault="00AE0119" w:rsidP="008E18EA">
      <w:pPr>
        <w:spacing w:line="288" w:lineRule="atLeast"/>
        <w:outlineLvl w:val="2"/>
        <w:rPr>
          <w:rFonts w:ascii="Tahoma" w:hAnsi="Tahoma" w:cs="Tahoma"/>
          <w:b/>
          <w:bCs/>
          <w:lang w:val="en-US" w:eastAsia="en-GB"/>
        </w:rPr>
      </w:pPr>
    </w:p>
    <w:p w:rsidR="008E18EA" w:rsidRDefault="008E18EA" w:rsidP="008E18EA">
      <w:pPr>
        <w:spacing w:line="288" w:lineRule="atLeast"/>
        <w:outlineLvl w:val="2"/>
        <w:rPr>
          <w:rFonts w:ascii="Tahoma" w:hAnsi="Tahoma" w:cs="Tahoma"/>
          <w:b/>
          <w:bCs/>
          <w:lang w:val="en-US" w:eastAsia="en-GB"/>
        </w:rPr>
      </w:pPr>
      <w:r>
        <w:rPr>
          <w:rFonts w:ascii="Tahoma" w:hAnsi="Tahoma" w:cs="Tahoma"/>
          <w:b/>
          <w:bCs/>
          <w:lang w:val="en-US" w:eastAsia="en-GB"/>
        </w:rPr>
        <w:t>Job Description</w:t>
      </w:r>
    </w:p>
    <w:p w:rsidR="008E18EA" w:rsidRDefault="008E18EA" w:rsidP="008E18EA">
      <w:pPr>
        <w:spacing w:line="288" w:lineRule="atLeast"/>
        <w:outlineLvl w:val="2"/>
        <w:rPr>
          <w:rFonts w:ascii="Tahoma" w:hAnsi="Tahoma" w:cs="Tahoma"/>
          <w:b/>
          <w:bCs/>
          <w:lang w:val="en-US" w:eastAsia="en-GB"/>
        </w:rPr>
      </w:pPr>
    </w:p>
    <w:p w:rsidR="0050134F" w:rsidRDefault="0050134F" w:rsidP="0050134F">
      <w:pPr>
        <w:rPr>
          <w:rFonts w:ascii="Tahoma" w:hAnsi="Tahoma" w:cs="Tahoma"/>
        </w:rPr>
      </w:pPr>
      <w:r w:rsidRPr="00604E27">
        <w:rPr>
          <w:rFonts w:ascii="Tahoma" w:hAnsi="Tahoma" w:cs="Tahoma"/>
          <w:b/>
        </w:rPr>
        <w:t>Job Title</w:t>
      </w:r>
      <w:r>
        <w:rPr>
          <w:rFonts w:ascii="Tahoma" w:hAnsi="Tahoma" w:cs="Tahoma"/>
        </w:rPr>
        <w:t xml:space="preserve">: </w:t>
      </w:r>
      <w:r w:rsidR="00AE0119">
        <w:rPr>
          <w:rFonts w:ascii="Tahoma" w:hAnsi="Tahoma" w:cs="Tahoma"/>
        </w:rPr>
        <w:t xml:space="preserve">Carers </w:t>
      </w:r>
      <w:r w:rsidR="008F4183" w:rsidRPr="008F4183">
        <w:rPr>
          <w:rFonts w:ascii="Tahoma" w:hAnsi="Tahoma" w:cs="Tahoma"/>
        </w:rPr>
        <w:t>Learning and Development</w:t>
      </w:r>
      <w:r w:rsidR="00AE0119">
        <w:rPr>
          <w:rFonts w:ascii="Tahoma" w:hAnsi="Tahoma" w:cs="Tahoma"/>
        </w:rPr>
        <w:t xml:space="preserve"> </w:t>
      </w:r>
      <w:r>
        <w:rPr>
          <w:rFonts w:ascii="Tahoma" w:hAnsi="Tahoma" w:cs="Tahoma"/>
        </w:rPr>
        <w:t>Administrator</w:t>
      </w:r>
    </w:p>
    <w:p w:rsidR="0050134F" w:rsidRDefault="0050134F" w:rsidP="0050134F">
      <w:pPr>
        <w:rPr>
          <w:rFonts w:ascii="Tahoma" w:hAnsi="Tahoma" w:cs="Tahoma"/>
        </w:rPr>
      </w:pPr>
      <w:r w:rsidRPr="00604E27">
        <w:rPr>
          <w:rFonts w:ascii="Tahoma" w:hAnsi="Tahoma" w:cs="Tahoma"/>
          <w:b/>
        </w:rPr>
        <w:t>Accountable to</w:t>
      </w:r>
      <w:r>
        <w:rPr>
          <w:rFonts w:ascii="Tahoma" w:hAnsi="Tahoma" w:cs="Tahoma"/>
        </w:rPr>
        <w:t xml:space="preserve">: </w:t>
      </w:r>
      <w:r w:rsidR="00AE0119">
        <w:rPr>
          <w:rFonts w:ascii="Tahoma" w:hAnsi="Tahoma" w:cs="Tahoma"/>
        </w:rPr>
        <w:t>Head of Services</w:t>
      </w:r>
    </w:p>
    <w:p w:rsidR="0050134F" w:rsidRPr="00604E27" w:rsidRDefault="0050134F" w:rsidP="0050134F">
      <w:pPr>
        <w:rPr>
          <w:rFonts w:ascii="Tahoma" w:hAnsi="Tahoma" w:cs="Tahoma"/>
        </w:rPr>
      </w:pPr>
      <w:r w:rsidRPr="00604E27">
        <w:rPr>
          <w:rFonts w:ascii="Tahoma" w:hAnsi="Tahoma" w:cs="Tahoma"/>
          <w:b/>
        </w:rPr>
        <w:t xml:space="preserve">Responsible to: </w:t>
      </w:r>
      <w:r w:rsidR="00AE0119">
        <w:rPr>
          <w:rFonts w:ascii="Tahoma" w:hAnsi="Tahoma" w:cs="Tahoma"/>
        </w:rPr>
        <w:t>Assistant Head of Services</w:t>
      </w:r>
    </w:p>
    <w:p w:rsidR="0050134F" w:rsidRDefault="0050134F" w:rsidP="0050134F">
      <w:pPr>
        <w:rPr>
          <w:rFonts w:ascii="Tahoma" w:hAnsi="Tahoma" w:cs="Tahoma"/>
        </w:rPr>
      </w:pPr>
      <w:r w:rsidRPr="00604E27">
        <w:rPr>
          <w:rFonts w:ascii="Tahoma" w:hAnsi="Tahoma" w:cs="Tahoma"/>
          <w:b/>
        </w:rPr>
        <w:t>Reporting to</w:t>
      </w:r>
      <w:r>
        <w:rPr>
          <w:rFonts w:ascii="Tahoma" w:hAnsi="Tahoma" w:cs="Tahoma"/>
        </w:rPr>
        <w:t xml:space="preserve">: </w:t>
      </w:r>
      <w:r w:rsidR="00AE0119">
        <w:rPr>
          <w:rFonts w:ascii="Tahoma" w:hAnsi="Tahoma" w:cs="Tahoma"/>
        </w:rPr>
        <w:t>Carers Network Coordinator</w:t>
      </w:r>
    </w:p>
    <w:p w:rsidR="0050134F" w:rsidRDefault="0050134F" w:rsidP="0050134F">
      <w:pPr>
        <w:rPr>
          <w:rFonts w:ascii="Tahoma" w:hAnsi="Tahoma" w:cs="Tahoma"/>
        </w:rPr>
      </w:pPr>
      <w:r w:rsidRPr="00604E27">
        <w:rPr>
          <w:rFonts w:ascii="Tahoma" w:hAnsi="Tahoma" w:cs="Tahoma"/>
          <w:b/>
        </w:rPr>
        <w:t>Location</w:t>
      </w:r>
      <w:r>
        <w:rPr>
          <w:rFonts w:ascii="Tahoma" w:hAnsi="Tahoma" w:cs="Tahoma"/>
        </w:rPr>
        <w:t xml:space="preserve">: Gaddum House </w:t>
      </w:r>
      <w:r w:rsidR="00CF43DA">
        <w:rPr>
          <w:rFonts w:ascii="Tahoma" w:hAnsi="Tahoma" w:cs="Tahoma"/>
        </w:rPr>
        <w:t>and other locations as required</w:t>
      </w:r>
    </w:p>
    <w:p w:rsidR="0050134F" w:rsidRPr="00604E27" w:rsidRDefault="0050134F" w:rsidP="00AE0119">
      <w:pPr>
        <w:rPr>
          <w:rFonts w:ascii="Tahoma" w:hAnsi="Tahoma" w:cs="Tahoma"/>
        </w:rPr>
      </w:pPr>
      <w:r w:rsidRPr="00604E27">
        <w:rPr>
          <w:rFonts w:ascii="Tahoma" w:hAnsi="Tahoma" w:cs="Tahoma"/>
          <w:b/>
        </w:rPr>
        <w:t>Salary</w:t>
      </w:r>
      <w:r w:rsidRPr="00604E27">
        <w:rPr>
          <w:rFonts w:ascii="Tahoma" w:hAnsi="Tahoma" w:cs="Tahoma"/>
        </w:rPr>
        <w:t xml:space="preserve">: </w:t>
      </w:r>
      <w:r w:rsidR="00D8657D">
        <w:rPr>
          <w:rFonts w:ascii="Tahoma" w:hAnsi="Tahoma" w:cs="Tahoma"/>
        </w:rPr>
        <w:t>£1</w:t>
      </w:r>
      <w:r w:rsidR="00AE0119">
        <w:rPr>
          <w:rFonts w:ascii="Tahoma" w:hAnsi="Tahoma" w:cs="Tahoma"/>
        </w:rPr>
        <w:t>7,419 per annum (pro rata);</w:t>
      </w:r>
      <w:r w:rsidR="00AE0119" w:rsidRPr="00AE0119">
        <w:rPr>
          <w:rFonts w:ascii="Tahoma" w:hAnsi="Tahoma" w:cs="Tahoma"/>
        </w:rPr>
        <w:t xml:space="preserve"> </w:t>
      </w:r>
      <w:r w:rsidR="00AE0119">
        <w:rPr>
          <w:rFonts w:ascii="Tahoma" w:hAnsi="Tahoma" w:cs="Tahoma"/>
        </w:rPr>
        <w:t>NJC Scale Point 16</w:t>
      </w:r>
    </w:p>
    <w:p w:rsidR="0050134F" w:rsidRDefault="0050134F" w:rsidP="0050134F">
      <w:pPr>
        <w:rPr>
          <w:rFonts w:ascii="Tahoma" w:hAnsi="Tahoma" w:cs="Tahoma"/>
        </w:rPr>
      </w:pPr>
      <w:r w:rsidRPr="00604E27">
        <w:rPr>
          <w:rFonts w:ascii="Tahoma" w:hAnsi="Tahoma" w:cs="Tahoma"/>
          <w:b/>
        </w:rPr>
        <w:t>Hours:</w:t>
      </w:r>
      <w:r w:rsidR="00DF4290">
        <w:rPr>
          <w:rFonts w:ascii="Tahoma" w:hAnsi="Tahoma" w:cs="Tahoma"/>
          <w:b/>
        </w:rPr>
        <w:t xml:space="preserve"> </w:t>
      </w:r>
      <w:r w:rsidR="00AE0119" w:rsidRPr="00AE0119">
        <w:rPr>
          <w:rFonts w:ascii="Tahoma" w:hAnsi="Tahoma" w:cs="Tahoma"/>
        </w:rPr>
        <w:t>17.5</w:t>
      </w:r>
      <w:r w:rsidR="00D8657D" w:rsidRPr="00D8657D">
        <w:rPr>
          <w:rFonts w:ascii="Tahoma" w:hAnsi="Tahoma" w:cs="Tahoma"/>
        </w:rPr>
        <w:t xml:space="preserve"> Hours</w:t>
      </w:r>
    </w:p>
    <w:p w:rsidR="00AE0119" w:rsidRPr="00567875" w:rsidRDefault="00AE0119" w:rsidP="0050134F">
      <w:pPr>
        <w:rPr>
          <w:rFonts w:ascii="Tahoma" w:hAnsi="Tahoma" w:cs="Tahoma"/>
        </w:rPr>
      </w:pPr>
      <w:r w:rsidRPr="00AE0119">
        <w:rPr>
          <w:rFonts w:ascii="Tahoma" w:hAnsi="Tahoma" w:cs="Tahoma"/>
          <w:b/>
        </w:rPr>
        <w:t>Term:</w:t>
      </w:r>
      <w:r>
        <w:rPr>
          <w:rFonts w:ascii="Tahoma" w:hAnsi="Tahoma" w:cs="Tahoma"/>
        </w:rPr>
        <w:t xml:space="preserve"> </w:t>
      </w:r>
      <w:r w:rsidRPr="00FF059F">
        <w:rPr>
          <w:rFonts w:ascii="Tahoma" w:hAnsi="Tahoma" w:cs="Tahoma"/>
        </w:rPr>
        <w:t xml:space="preserve">Initially </w:t>
      </w:r>
      <w:r w:rsidR="008F4183">
        <w:rPr>
          <w:rFonts w:ascii="Tahoma" w:hAnsi="Tahoma" w:cs="Tahoma"/>
        </w:rPr>
        <w:t>9</w:t>
      </w:r>
      <w:r w:rsidRPr="00FF059F">
        <w:rPr>
          <w:rFonts w:ascii="Tahoma" w:hAnsi="Tahoma" w:cs="Tahoma"/>
        </w:rPr>
        <w:t xml:space="preserve"> months fixed term contract (with possible extension</w:t>
      </w:r>
      <w:r>
        <w:rPr>
          <w:rFonts w:ascii="Tahoma" w:hAnsi="Tahoma" w:cs="Tahoma"/>
        </w:rPr>
        <w:t xml:space="preserve"> dependant </w:t>
      </w:r>
      <w:r w:rsidRPr="00FF059F">
        <w:rPr>
          <w:rFonts w:ascii="Tahoma" w:hAnsi="Tahoma" w:cs="Tahoma"/>
        </w:rPr>
        <w:t>on funding)</w:t>
      </w:r>
    </w:p>
    <w:p w:rsidR="0050134F" w:rsidRPr="008E18EA" w:rsidRDefault="0050134F" w:rsidP="0050134F">
      <w:pPr>
        <w:widowControl w:val="0"/>
        <w:autoSpaceDE w:val="0"/>
        <w:autoSpaceDN w:val="0"/>
        <w:adjustRightInd w:val="0"/>
        <w:rPr>
          <w:rFonts w:ascii="Tahoma" w:hAnsi="Tahoma" w:cs="Tahoma"/>
        </w:rPr>
      </w:pPr>
    </w:p>
    <w:p w:rsidR="00FD3617" w:rsidRPr="008E18EA" w:rsidRDefault="00FD3617">
      <w:pPr>
        <w:widowControl w:val="0"/>
        <w:autoSpaceDE w:val="0"/>
        <w:autoSpaceDN w:val="0"/>
        <w:adjustRightInd w:val="0"/>
        <w:rPr>
          <w:rFonts w:ascii="Tahoma" w:hAnsi="Tahoma" w:cs="Tahoma"/>
        </w:rPr>
      </w:pPr>
    </w:p>
    <w:p w:rsidR="00D72C00" w:rsidRPr="008E18EA" w:rsidRDefault="00D72C00" w:rsidP="00D72C00">
      <w:pPr>
        <w:rPr>
          <w:rFonts w:ascii="Tahoma" w:hAnsi="Tahoma" w:cs="Tahoma"/>
          <w:b/>
        </w:rPr>
      </w:pPr>
      <w:r w:rsidRPr="008E18EA">
        <w:rPr>
          <w:rFonts w:ascii="Tahoma" w:hAnsi="Tahoma" w:cs="Tahoma"/>
          <w:b/>
        </w:rPr>
        <w:t xml:space="preserve">Job Purpose </w:t>
      </w:r>
    </w:p>
    <w:p w:rsidR="00D72C00" w:rsidRPr="008E18EA" w:rsidRDefault="00D72C00" w:rsidP="00D72C00">
      <w:pPr>
        <w:rPr>
          <w:rFonts w:ascii="Tahoma" w:hAnsi="Tahoma" w:cs="Tahoma"/>
        </w:rPr>
      </w:pPr>
    </w:p>
    <w:p w:rsidR="005D1668" w:rsidRPr="00D76289" w:rsidRDefault="005D1668" w:rsidP="005D1668">
      <w:pPr>
        <w:widowControl w:val="0"/>
        <w:autoSpaceDE w:val="0"/>
        <w:autoSpaceDN w:val="0"/>
        <w:adjustRightInd w:val="0"/>
        <w:rPr>
          <w:rFonts w:ascii="Tahoma" w:hAnsi="Tahoma" w:cs="Tahoma"/>
        </w:rPr>
      </w:pPr>
      <w:r w:rsidRPr="00D76289">
        <w:rPr>
          <w:rFonts w:ascii="Tahoma" w:hAnsi="Tahoma" w:cs="Tahoma"/>
        </w:rPr>
        <w:t>To provide high quality administrative and cleric</w:t>
      </w:r>
      <w:r>
        <w:rPr>
          <w:rFonts w:ascii="Tahoma" w:hAnsi="Tahoma" w:cs="Tahoma"/>
        </w:rPr>
        <w:t xml:space="preserve">al support to the </w:t>
      </w:r>
      <w:r w:rsidR="00AE0119">
        <w:rPr>
          <w:rFonts w:ascii="Tahoma" w:hAnsi="Tahoma" w:cs="Tahoma"/>
        </w:rPr>
        <w:t xml:space="preserve">Manchester Carers Learning and Development </w:t>
      </w:r>
      <w:r>
        <w:rPr>
          <w:rFonts w:ascii="Tahoma" w:hAnsi="Tahoma" w:cs="Tahoma"/>
        </w:rPr>
        <w:t xml:space="preserve">services. </w:t>
      </w:r>
      <w:r w:rsidRPr="00D76289">
        <w:rPr>
          <w:rFonts w:ascii="Tahoma" w:hAnsi="Tahoma" w:cs="Tahoma"/>
        </w:rPr>
        <w:t>This will include undertaking general offi</w:t>
      </w:r>
      <w:r>
        <w:rPr>
          <w:rFonts w:ascii="Tahoma" w:hAnsi="Tahoma" w:cs="Tahoma"/>
        </w:rPr>
        <w:t>ce tasks such as producing documents and reports</w:t>
      </w:r>
      <w:r w:rsidRPr="00D76289">
        <w:rPr>
          <w:rFonts w:ascii="Tahoma" w:hAnsi="Tahoma" w:cs="Tahoma"/>
        </w:rPr>
        <w:t xml:space="preserve">, postage, </w:t>
      </w:r>
      <w:r>
        <w:rPr>
          <w:rFonts w:ascii="Tahoma" w:hAnsi="Tahoma" w:cs="Tahoma"/>
        </w:rPr>
        <w:t xml:space="preserve">sorting mail, </w:t>
      </w:r>
      <w:r w:rsidRPr="00D76289">
        <w:rPr>
          <w:rFonts w:ascii="Tahoma" w:hAnsi="Tahoma" w:cs="Tahoma"/>
        </w:rPr>
        <w:t xml:space="preserve">answering the telephone, taking messages, photocopying, faxing and shredding. </w:t>
      </w:r>
    </w:p>
    <w:p w:rsidR="00D72C00" w:rsidRPr="008E18EA" w:rsidRDefault="00D72C00" w:rsidP="00D72C00">
      <w:pPr>
        <w:outlineLvl w:val="0"/>
        <w:rPr>
          <w:rFonts w:ascii="Tahoma" w:hAnsi="Tahoma" w:cs="Tahoma"/>
        </w:rPr>
      </w:pPr>
    </w:p>
    <w:p w:rsidR="005D1668" w:rsidRDefault="005D1668" w:rsidP="00D72C00">
      <w:pPr>
        <w:rPr>
          <w:rFonts w:ascii="Tahoma" w:hAnsi="Tahoma" w:cs="Tahoma"/>
          <w:b/>
        </w:rPr>
      </w:pPr>
    </w:p>
    <w:p w:rsidR="00D72C00" w:rsidRPr="008E18EA" w:rsidRDefault="00D72C00" w:rsidP="00D72C00">
      <w:pPr>
        <w:rPr>
          <w:rFonts w:ascii="Tahoma" w:hAnsi="Tahoma" w:cs="Tahoma"/>
        </w:rPr>
      </w:pPr>
      <w:r w:rsidRPr="008E18EA">
        <w:rPr>
          <w:rFonts w:ascii="Tahoma" w:hAnsi="Tahoma" w:cs="Tahoma"/>
          <w:b/>
        </w:rPr>
        <w:t>Main Duties and responsibilities:</w:t>
      </w:r>
    </w:p>
    <w:p w:rsidR="00D72C00" w:rsidRPr="008E18EA" w:rsidRDefault="00D72C00" w:rsidP="00D72C00">
      <w:pPr>
        <w:rPr>
          <w:rFonts w:ascii="Tahoma" w:hAnsi="Tahoma" w:cs="Tahoma"/>
          <w:b/>
        </w:rPr>
      </w:pPr>
    </w:p>
    <w:p w:rsidR="007B7FC5" w:rsidRDefault="007B7FC5" w:rsidP="007B7FC5">
      <w:pPr>
        <w:widowControl w:val="0"/>
        <w:numPr>
          <w:ilvl w:val="0"/>
          <w:numId w:val="12"/>
        </w:numPr>
        <w:autoSpaceDE w:val="0"/>
        <w:autoSpaceDN w:val="0"/>
        <w:adjustRightInd w:val="0"/>
        <w:rPr>
          <w:rFonts w:ascii="Tahoma" w:hAnsi="Tahoma" w:cs="Tahoma"/>
        </w:rPr>
      </w:pPr>
      <w:r w:rsidRPr="00D76289">
        <w:rPr>
          <w:rFonts w:ascii="Tahoma" w:hAnsi="Tahoma" w:cs="Tahoma"/>
        </w:rPr>
        <w:t>To prioritise workload in agr</w:t>
      </w:r>
      <w:r>
        <w:rPr>
          <w:rFonts w:ascii="Tahoma" w:hAnsi="Tahoma" w:cs="Tahoma"/>
        </w:rPr>
        <w:t xml:space="preserve">eement with </w:t>
      </w:r>
      <w:r w:rsidR="00AE0119">
        <w:rPr>
          <w:rFonts w:ascii="Tahoma" w:hAnsi="Tahoma" w:cs="Tahoma"/>
        </w:rPr>
        <w:t>the Carers Network Coordinator</w:t>
      </w:r>
      <w:r w:rsidRPr="00D76289">
        <w:rPr>
          <w:rFonts w:ascii="Tahoma" w:hAnsi="Tahoma" w:cs="Tahoma"/>
        </w:rPr>
        <w:t>.</w:t>
      </w:r>
    </w:p>
    <w:p w:rsidR="00AE0119" w:rsidRDefault="00AE0119" w:rsidP="007B7FC5">
      <w:pPr>
        <w:widowControl w:val="0"/>
        <w:numPr>
          <w:ilvl w:val="0"/>
          <w:numId w:val="12"/>
        </w:numPr>
        <w:autoSpaceDE w:val="0"/>
        <w:autoSpaceDN w:val="0"/>
        <w:adjustRightInd w:val="0"/>
        <w:rPr>
          <w:rFonts w:ascii="Tahoma" w:hAnsi="Tahoma" w:cs="Tahoma"/>
        </w:rPr>
      </w:pPr>
      <w:r>
        <w:rPr>
          <w:rFonts w:ascii="Tahoma" w:hAnsi="Tahoma" w:cs="Tahoma"/>
        </w:rPr>
        <w:t xml:space="preserve">Administration </w:t>
      </w:r>
      <w:r w:rsidR="008F4183">
        <w:rPr>
          <w:rFonts w:ascii="Tahoma" w:hAnsi="Tahoma" w:cs="Tahoma"/>
        </w:rPr>
        <w:t>of bookings for training events</w:t>
      </w:r>
    </w:p>
    <w:p w:rsidR="008F4183" w:rsidRDefault="00AE0119" w:rsidP="00106132">
      <w:pPr>
        <w:widowControl w:val="0"/>
        <w:numPr>
          <w:ilvl w:val="0"/>
          <w:numId w:val="12"/>
        </w:numPr>
        <w:autoSpaceDE w:val="0"/>
        <w:autoSpaceDN w:val="0"/>
        <w:adjustRightInd w:val="0"/>
        <w:rPr>
          <w:rFonts w:ascii="Tahoma" w:hAnsi="Tahoma" w:cs="Tahoma"/>
        </w:rPr>
      </w:pPr>
      <w:r>
        <w:rPr>
          <w:rFonts w:ascii="Tahoma" w:hAnsi="Tahoma" w:cs="Tahoma"/>
        </w:rPr>
        <w:t xml:space="preserve">Booking venues for training and ensuring resources are </w:t>
      </w:r>
      <w:r w:rsidR="008F4183">
        <w:rPr>
          <w:rFonts w:ascii="Tahoma" w:hAnsi="Tahoma" w:cs="Tahoma"/>
        </w:rPr>
        <w:t>available</w:t>
      </w:r>
      <w:r w:rsidR="008F4183" w:rsidRPr="00D76289">
        <w:rPr>
          <w:rFonts w:ascii="Tahoma" w:hAnsi="Tahoma" w:cs="Tahoma"/>
        </w:rPr>
        <w:t xml:space="preserve"> </w:t>
      </w:r>
    </w:p>
    <w:p w:rsidR="00106132" w:rsidRPr="008879B6" w:rsidRDefault="00106132" w:rsidP="00106132">
      <w:pPr>
        <w:widowControl w:val="0"/>
        <w:numPr>
          <w:ilvl w:val="0"/>
          <w:numId w:val="12"/>
        </w:numPr>
        <w:autoSpaceDE w:val="0"/>
        <w:autoSpaceDN w:val="0"/>
        <w:adjustRightInd w:val="0"/>
        <w:rPr>
          <w:rFonts w:ascii="Tahoma" w:hAnsi="Tahoma" w:cs="Tahoma"/>
        </w:rPr>
      </w:pPr>
      <w:r w:rsidRPr="00D76289">
        <w:rPr>
          <w:rFonts w:ascii="Tahoma" w:hAnsi="Tahoma" w:cs="Tahoma"/>
        </w:rPr>
        <w:t>To assist in the maintenance and updating</w:t>
      </w:r>
      <w:r>
        <w:rPr>
          <w:rFonts w:ascii="Tahoma" w:hAnsi="Tahoma" w:cs="Tahoma"/>
        </w:rPr>
        <w:t xml:space="preserve"> of the Manchester Carers Network web</w:t>
      </w:r>
      <w:r w:rsidR="008F4183">
        <w:rPr>
          <w:rFonts w:ascii="Tahoma" w:hAnsi="Tahoma" w:cs="Tahoma"/>
        </w:rPr>
        <w:t>site</w:t>
      </w:r>
    </w:p>
    <w:p w:rsidR="00106132" w:rsidRPr="00107A33" w:rsidRDefault="00106132" w:rsidP="00106132">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Respond to enquiries a</w:t>
      </w:r>
      <w:r>
        <w:rPr>
          <w:rFonts w:ascii="Tahoma" w:hAnsi="Tahoma" w:cs="Tahoma"/>
        </w:rPr>
        <w:t>nd r</w:t>
      </w:r>
      <w:r w:rsidR="008F4183">
        <w:rPr>
          <w:rFonts w:ascii="Tahoma" w:hAnsi="Tahoma" w:cs="Tahoma"/>
        </w:rPr>
        <w:t>equests by phone, email and fax</w:t>
      </w:r>
    </w:p>
    <w:p w:rsidR="007B7FC5" w:rsidRDefault="007B7FC5" w:rsidP="007B7FC5">
      <w:pPr>
        <w:widowControl w:val="0"/>
        <w:numPr>
          <w:ilvl w:val="0"/>
          <w:numId w:val="12"/>
        </w:numPr>
        <w:autoSpaceDE w:val="0"/>
        <w:autoSpaceDN w:val="0"/>
        <w:adjustRightInd w:val="0"/>
        <w:rPr>
          <w:rFonts w:ascii="Tahoma" w:hAnsi="Tahoma" w:cs="Tahoma"/>
        </w:rPr>
      </w:pPr>
      <w:r w:rsidRPr="00D76289">
        <w:rPr>
          <w:rFonts w:ascii="Tahoma" w:hAnsi="Tahoma" w:cs="Tahoma"/>
        </w:rPr>
        <w:t xml:space="preserve">To </w:t>
      </w:r>
      <w:r>
        <w:rPr>
          <w:rFonts w:ascii="Tahoma" w:hAnsi="Tahoma" w:cs="Tahoma"/>
        </w:rPr>
        <w:t xml:space="preserve">answer the telephone efficiently, field calls and provide information about </w:t>
      </w:r>
      <w:r w:rsidR="00666347">
        <w:rPr>
          <w:rFonts w:ascii="Tahoma" w:hAnsi="Tahoma" w:cs="Tahoma"/>
        </w:rPr>
        <w:t>Manchester Carers Network</w:t>
      </w:r>
      <w:r w:rsidR="00106132">
        <w:rPr>
          <w:rFonts w:ascii="Tahoma" w:hAnsi="Tahoma" w:cs="Tahoma"/>
        </w:rPr>
        <w:t xml:space="preserve"> / Gaddum</w:t>
      </w:r>
    </w:p>
    <w:p w:rsidR="004446D7" w:rsidRPr="00666347" w:rsidRDefault="004446D7" w:rsidP="00666347">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To support induction for new staff, trainees or volunteers</w:t>
      </w:r>
    </w:p>
    <w:p w:rsidR="004446D7" w:rsidRDefault="008F4183" w:rsidP="004446D7">
      <w:pPr>
        <w:numPr>
          <w:ilvl w:val="0"/>
          <w:numId w:val="12"/>
        </w:numPr>
        <w:overflowPunct w:val="0"/>
        <w:autoSpaceDE w:val="0"/>
        <w:autoSpaceDN w:val="0"/>
        <w:adjustRightInd w:val="0"/>
        <w:textAlignment w:val="baseline"/>
        <w:rPr>
          <w:rFonts w:ascii="Tahoma" w:hAnsi="Tahoma" w:cs="Tahoma"/>
        </w:rPr>
      </w:pPr>
      <w:r>
        <w:rPr>
          <w:rFonts w:ascii="Tahoma" w:hAnsi="Tahoma" w:cs="Tahoma"/>
        </w:rPr>
        <w:t>To assist with collating and inputting of data, eg training evaluation forms</w:t>
      </w:r>
    </w:p>
    <w:p w:rsidR="008F4183" w:rsidRPr="004446D7" w:rsidRDefault="008F4183" w:rsidP="004446D7">
      <w:pPr>
        <w:numPr>
          <w:ilvl w:val="0"/>
          <w:numId w:val="12"/>
        </w:numPr>
        <w:overflowPunct w:val="0"/>
        <w:autoSpaceDE w:val="0"/>
        <w:autoSpaceDN w:val="0"/>
        <w:adjustRightInd w:val="0"/>
        <w:textAlignment w:val="baseline"/>
        <w:rPr>
          <w:rFonts w:ascii="Tahoma" w:hAnsi="Tahoma" w:cs="Tahoma"/>
        </w:rPr>
      </w:pPr>
      <w:r>
        <w:rPr>
          <w:rFonts w:ascii="Tahoma" w:hAnsi="Tahoma" w:cs="Tahoma"/>
        </w:rPr>
        <w:t>To liaise with Network members and other trainers as necessary</w:t>
      </w:r>
    </w:p>
    <w:p w:rsidR="007B7FC5" w:rsidRPr="008879B6" w:rsidRDefault="007B7FC5" w:rsidP="007B7FC5">
      <w:pPr>
        <w:widowControl w:val="0"/>
        <w:numPr>
          <w:ilvl w:val="0"/>
          <w:numId w:val="12"/>
        </w:numPr>
        <w:autoSpaceDE w:val="0"/>
        <w:autoSpaceDN w:val="0"/>
        <w:adjustRightInd w:val="0"/>
        <w:rPr>
          <w:rFonts w:ascii="Tahoma" w:hAnsi="Tahoma" w:cs="Tahoma"/>
        </w:rPr>
      </w:pPr>
      <w:r w:rsidRPr="00D76289">
        <w:rPr>
          <w:rFonts w:ascii="Tahoma" w:hAnsi="Tahoma" w:cs="Tahoma"/>
        </w:rPr>
        <w:lastRenderedPageBreak/>
        <w:t xml:space="preserve">To maintain efficient records, </w:t>
      </w:r>
      <w:r w:rsidR="008F4183">
        <w:rPr>
          <w:rFonts w:ascii="Tahoma" w:hAnsi="Tahoma" w:cs="Tahoma"/>
        </w:rPr>
        <w:t>both electronic and paper</w:t>
      </w:r>
    </w:p>
    <w:p w:rsidR="007B7FC5" w:rsidRPr="007B7FC5" w:rsidRDefault="007B7FC5" w:rsidP="007B7FC5">
      <w:pPr>
        <w:widowControl w:val="0"/>
        <w:numPr>
          <w:ilvl w:val="0"/>
          <w:numId w:val="12"/>
        </w:numPr>
        <w:autoSpaceDE w:val="0"/>
        <w:autoSpaceDN w:val="0"/>
        <w:adjustRightInd w:val="0"/>
        <w:rPr>
          <w:rFonts w:ascii="Tahoma" w:hAnsi="Tahoma" w:cs="Tahoma"/>
        </w:rPr>
      </w:pPr>
      <w:r w:rsidRPr="00D76289">
        <w:rPr>
          <w:rFonts w:ascii="Tahoma" w:hAnsi="Tahoma" w:cs="Tahoma"/>
        </w:rPr>
        <w:t>To assist in the arrangement of meetings, conferences and other event</w:t>
      </w:r>
      <w:r>
        <w:rPr>
          <w:rFonts w:ascii="Tahoma" w:hAnsi="Tahoma" w:cs="Tahoma"/>
        </w:rPr>
        <w:t>s for the team</w:t>
      </w:r>
    </w:p>
    <w:p w:rsidR="007B7FC5" w:rsidRPr="00D76289" w:rsidRDefault="007B7FC5" w:rsidP="007B7FC5">
      <w:pPr>
        <w:widowControl w:val="0"/>
        <w:numPr>
          <w:ilvl w:val="0"/>
          <w:numId w:val="12"/>
        </w:numPr>
        <w:autoSpaceDE w:val="0"/>
        <w:autoSpaceDN w:val="0"/>
        <w:adjustRightInd w:val="0"/>
        <w:rPr>
          <w:rFonts w:ascii="Tahoma" w:hAnsi="Tahoma" w:cs="Tahoma"/>
        </w:rPr>
      </w:pPr>
      <w:r w:rsidRPr="00D76289">
        <w:rPr>
          <w:rFonts w:ascii="Tahoma" w:hAnsi="Tahoma" w:cs="Tahoma"/>
        </w:rPr>
        <w:t>To implement and maintain ad</w:t>
      </w:r>
      <w:r w:rsidR="008F4183">
        <w:rPr>
          <w:rFonts w:ascii="Tahoma" w:hAnsi="Tahoma" w:cs="Tahoma"/>
        </w:rPr>
        <w:t>ministrative and office systems</w:t>
      </w:r>
    </w:p>
    <w:p w:rsidR="007B7FC5" w:rsidRPr="008879B6" w:rsidRDefault="007B7FC5" w:rsidP="007B7FC5">
      <w:pPr>
        <w:pStyle w:val="ListParagraph"/>
        <w:widowControl w:val="0"/>
        <w:numPr>
          <w:ilvl w:val="0"/>
          <w:numId w:val="12"/>
        </w:numPr>
        <w:autoSpaceDE w:val="0"/>
        <w:autoSpaceDN w:val="0"/>
        <w:adjustRightInd w:val="0"/>
        <w:spacing w:after="3" w:line="266" w:lineRule="auto"/>
        <w:ind w:right="14"/>
        <w:contextualSpacing/>
        <w:jc w:val="both"/>
        <w:rPr>
          <w:rFonts w:ascii="Tahoma" w:hAnsi="Tahoma" w:cs="Tahoma"/>
        </w:rPr>
      </w:pPr>
      <w:r>
        <w:rPr>
          <w:rFonts w:ascii="Tahoma" w:hAnsi="Tahoma" w:cs="Tahoma"/>
        </w:rPr>
        <w:t>To take notes and write up as a</w:t>
      </w:r>
      <w:r w:rsidR="008F4183">
        <w:rPr>
          <w:rFonts w:ascii="Tahoma" w:hAnsi="Tahoma" w:cs="Tahoma"/>
        </w:rPr>
        <w:t xml:space="preserve"> record at meetings as required</w:t>
      </w:r>
    </w:p>
    <w:p w:rsidR="007B7FC5" w:rsidRPr="00D76289" w:rsidRDefault="007B7FC5" w:rsidP="007B7FC5">
      <w:pPr>
        <w:widowControl w:val="0"/>
        <w:numPr>
          <w:ilvl w:val="0"/>
          <w:numId w:val="12"/>
        </w:numPr>
        <w:autoSpaceDE w:val="0"/>
        <w:autoSpaceDN w:val="0"/>
        <w:adjustRightInd w:val="0"/>
        <w:rPr>
          <w:rFonts w:ascii="Tahoma" w:hAnsi="Tahoma" w:cs="Tahoma"/>
        </w:rPr>
      </w:pPr>
      <w:r w:rsidRPr="00D76289">
        <w:rPr>
          <w:rFonts w:ascii="Tahoma" w:hAnsi="Tahoma" w:cs="Tahoma"/>
        </w:rPr>
        <w:t>Undert</w:t>
      </w:r>
      <w:r w:rsidR="008F4183">
        <w:rPr>
          <w:rFonts w:ascii="Tahoma" w:hAnsi="Tahoma" w:cs="Tahoma"/>
        </w:rPr>
        <w:t>ake relevant training as agreed</w:t>
      </w:r>
    </w:p>
    <w:p w:rsidR="00106132" w:rsidRPr="00107A33" w:rsidRDefault="00106132" w:rsidP="00106132">
      <w:pPr>
        <w:numPr>
          <w:ilvl w:val="0"/>
          <w:numId w:val="12"/>
        </w:numPr>
        <w:overflowPunct w:val="0"/>
        <w:autoSpaceDE w:val="0"/>
        <w:autoSpaceDN w:val="0"/>
        <w:adjustRightInd w:val="0"/>
        <w:textAlignment w:val="baseline"/>
        <w:rPr>
          <w:rFonts w:ascii="Tahoma" w:hAnsi="Tahoma" w:cs="Tahoma"/>
        </w:rPr>
      </w:pPr>
      <w:r>
        <w:rPr>
          <w:rFonts w:ascii="Tahoma" w:hAnsi="Tahoma" w:cs="Tahoma"/>
        </w:rPr>
        <w:t>To work as part of the central administration team at Gaddum when needed, ensuring that the office is covered a</w:t>
      </w:r>
      <w:r w:rsidR="008F4183">
        <w:rPr>
          <w:rFonts w:ascii="Tahoma" w:hAnsi="Tahoma" w:cs="Tahoma"/>
        </w:rPr>
        <w:t>s required for service delivery</w:t>
      </w:r>
    </w:p>
    <w:p w:rsidR="00D72C00" w:rsidRPr="008E18EA" w:rsidRDefault="00D72C00" w:rsidP="00D72C00">
      <w:pPr>
        <w:rPr>
          <w:rFonts w:ascii="Tahoma" w:hAnsi="Tahoma" w:cs="Tahoma"/>
        </w:rPr>
      </w:pPr>
    </w:p>
    <w:p w:rsidR="00D72C00" w:rsidRPr="008E18EA" w:rsidRDefault="00D72C00" w:rsidP="00D72C00">
      <w:pPr>
        <w:rPr>
          <w:rFonts w:ascii="Tahoma" w:hAnsi="Tahoma" w:cs="Tahoma"/>
          <w:b/>
        </w:rPr>
      </w:pPr>
      <w:r w:rsidRPr="008E18EA">
        <w:rPr>
          <w:rFonts w:ascii="Tahoma" w:hAnsi="Tahoma" w:cs="Tahoma"/>
          <w:b/>
        </w:rPr>
        <w:t xml:space="preserve">Information </w:t>
      </w:r>
    </w:p>
    <w:p w:rsidR="00D72C00" w:rsidRPr="008E18EA" w:rsidRDefault="00D72C00" w:rsidP="00D72C00">
      <w:pPr>
        <w:rPr>
          <w:rFonts w:ascii="Tahoma" w:hAnsi="Tahoma" w:cs="Tahoma"/>
          <w:b/>
        </w:rPr>
      </w:pPr>
    </w:p>
    <w:p w:rsidR="00D72C00" w:rsidRDefault="00D72C0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t xml:space="preserve">To provide information on all aspects of </w:t>
      </w:r>
      <w:r w:rsidR="00666347">
        <w:rPr>
          <w:rFonts w:ascii="Tahoma" w:hAnsi="Tahoma" w:cs="Tahoma"/>
        </w:rPr>
        <w:t xml:space="preserve">Manchester Carers Network and </w:t>
      </w:r>
      <w:r w:rsidR="005D1668">
        <w:rPr>
          <w:rFonts w:ascii="Tahoma" w:hAnsi="Tahoma" w:cs="Tahoma"/>
        </w:rPr>
        <w:t>Gaddum</w:t>
      </w:r>
      <w:r w:rsidRPr="008E18EA">
        <w:rPr>
          <w:rFonts w:ascii="Tahoma" w:hAnsi="Tahoma" w:cs="Tahoma"/>
        </w:rPr>
        <w:t xml:space="preserve"> Services at </w:t>
      </w:r>
      <w:r w:rsidR="00A3670D" w:rsidRPr="008E18EA">
        <w:rPr>
          <w:rFonts w:ascii="Tahoma" w:hAnsi="Tahoma" w:cs="Tahoma"/>
        </w:rPr>
        <w:t>Gaddum House</w:t>
      </w:r>
      <w:r w:rsidR="006C2406" w:rsidRPr="008E18EA">
        <w:rPr>
          <w:rFonts w:ascii="Tahoma" w:hAnsi="Tahoma" w:cs="Tahoma"/>
        </w:rPr>
        <w:t xml:space="preserve"> in response to</w:t>
      </w:r>
      <w:r w:rsidRPr="008E18EA">
        <w:rPr>
          <w:rFonts w:ascii="Tahoma" w:hAnsi="Tahoma" w:cs="Tahoma"/>
        </w:rPr>
        <w:t xml:space="preserve"> general enquiries</w:t>
      </w:r>
    </w:p>
    <w:p w:rsidR="00106132" w:rsidRPr="008E18EA" w:rsidRDefault="00106132" w:rsidP="00D72C00">
      <w:pPr>
        <w:numPr>
          <w:ilvl w:val="0"/>
          <w:numId w:val="15"/>
        </w:numPr>
        <w:overflowPunct w:val="0"/>
        <w:autoSpaceDE w:val="0"/>
        <w:autoSpaceDN w:val="0"/>
        <w:adjustRightInd w:val="0"/>
        <w:textAlignment w:val="baseline"/>
        <w:rPr>
          <w:rFonts w:ascii="Tahoma" w:hAnsi="Tahoma" w:cs="Tahoma"/>
        </w:rPr>
      </w:pPr>
      <w:r>
        <w:rPr>
          <w:rFonts w:ascii="Tahoma" w:hAnsi="Tahoma" w:cs="Tahoma"/>
        </w:rPr>
        <w:t>To confirm and provide information in regards trai</w:t>
      </w:r>
      <w:r w:rsidR="008F4183">
        <w:rPr>
          <w:rFonts w:ascii="Tahoma" w:hAnsi="Tahoma" w:cs="Tahoma"/>
        </w:rPr>
        <w:t>ning bookings and venue details</w:t>
      </w:r>
    </w:p>
    <w:p w:rsidR="00D72C00" w:rsidRPr="008E18EA" w:rsidRDefault="00D72C0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t>To signpost to other appropriate services and organisations in line with processes and protocols</w:t>
      </w:r>
      <w:r w:rsidR="0050134F">
        <w:rPr>
          <w:rFonts w:ascii="Tahoma" w:hAnsi="Tahoma" w:cs="Tahoma"/>
        </w:rPr>
        <w:t>.</w:t>
      </w:r>
    </w:p>
    <w:p w:rsidR="00D72C00" w:rsidRPr="008E18EA" w:rsidRDefault="00D72C0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t>To supply information by post</w:t>
      </w:r>
      <w:r w:rsidR="009F42C9">
        <w:rPr>
          <w:rFonts w:ascii="Tahoma" w:hAnsi="Tahoma" w:cs="Tahoma"/>
        </w:rPr>
        <w:t>/email</w:t>
      </w:r>
      <w:r w:rsidRPr="008E18EA">
        <w:rPr>
          <w:rFonts w:ascii="Tahoma" w:hAnsi="Tahoma" w:cs="Tahoma"/>
        </w:rPr>
        <w:t xml:space="preserve"> on request</w:t>
      </w:r>
    </w:p>
    <w:p w:rsidR="00195EF0" w:rsidRPr="008E18EA" w:rsidRDefault="00195EF0" w:rsidP="00195EF0">
      <w:pPr>
        <w:pStyle w:val="t1"/>
        <w:tabs>
          <w:tab w:val="left" w:pos="820"/>
          <w:tab w:val="left" w:pos="2520"/>
        </w:tabs>
        <w:spacing w:line="240" w:lineRule="auto"/>
        <w:rPr>
          <w:rFonts w:ascii="Tahoma" w:hAnsi="Tahoma" w:cs="Tahoma"/>
          <w:szCs w:val="24"/>
          <w:lang w:val="en-GB"/>
        </w:rPr>
      </w:pPr>
    </w:p>
    <w:p w:rsidR="00D72C00" w:rsidRPr="008E18EA" w:rsidRDefault="00D72C00" w:rsidP="00D72C00">
      <w:pPr>
        <w:rPr>
          <w:rFonts w:ascii="Tahoma" w:hAnsi="Tahoma" w:cs="Tahoma"/>
        </w:rPr>
      </w:pPr>
    </w:p>
    <w:p w:rsidR="00195EF0" w:rsidRPr="008E18EA" w:rsidRDefault="00D72C00" w:rsidP="00195EF0">
      <w:pPr>
        <w:rPr>
          <w:rFonts w:ascii="Tahoma" w:hAnsi="Tahoma" w:cs="Tahoma"/>
          <w:b/>
        </w:rPr>
      </w:pPr>
      <w:r w:rsidRPr="008E18EA">
        <w:rPr>
          <w:rFonts w:ascii="Tahoma" w:hAnsi="Tahoma" w:cs="Tahoma"/>
          <w:b/>
        </w:rPr>
        <w:t>Additio</w:t>
      </w:r>
      <w:r w:rsidR="00195EF0" w:rsidRPr="008E18EA">
        <w:rPr>
          <w:rFonts w:ascii="Tahoma" w:hAnsi="Tahoma" w:cs="Tahoma"/>
          <w:b/>
        </w:rPr>
        <w:t>nal Duties and Responsibilities:</w:t>
      </w:r>
    </w:p>
    <w:p w:rsidR="00D72C00" w:rsidRPr="008E18EA" w:rsidRDefault="00D72C00" w:rsidP="00195EF0">
      <w:pPr>
        <w:rPr>
          <w:rFonts w:ascii="Tahoma" w:hAnsi="Tahoma" w:cs="Tahoma"/>
          <w:b/>
        </w:rPr>
      </w:pPr>
    </w:p>
    <w:p w:rsidR="00D72C00" w:rsidRPr="008E18EA" w:rsidRDefault="00D72C00" w:rsidP="00D72C00">
      <w:pPr>
        <w:numPr>
          <w:ilvl w:val="0"/>
          <w:numId w:val="13"/>
        </w:numPr>
        <w:tabs>
          <w:tab w:val="left" w:pos="200"/>
        </w:tabs>
        <w:overflowPunct w:val="0"/>
        <w:autoSpaceDE w:val="0"/>
        <w:autoSpaceDN w:val="0"/>
        <w:adjustRightInd w:val="0"/>
        <w:spacing w:line="280" w:lineRule="exact"/>
        <w:textAlignment w:val="baseline"/>
        <w:rPr>
          <w:rFonts w:ascii="Tahoma" w:hAnsi="Tahoma" w:cs="Tahoma"/>
        </w:rPr>
      </w:pPr>
      <w:r w:rsidRPr="008E18EA">
        <w:rPr>
          <w:rFonts w:ascii="Tahoma" w:hAnsi="Tahoma" w:cs="Tahoma"/>
        </w:rPr>
        <w:t xml:space="preserve">Promote the work of </w:t>
      </w:r>
      <w:r w:rsidR="00A3670D" w:rsidRPr="008E18EA">
        <w:rPr>
          <w:rFonts w:ascii="Tahoma" w:hAnsi="Tahoma" w:cs="Tahoma"/>
        </w:rPr>
        <w:t>Gaddum Centre</w:t>
      </w:r>
      <w:r w:rsidRPr="008E18EA">
        <w:rPr>
          <w:rFonts w:ascii="Tahoma" w:hAnsi="Tahoma" w:cs="Tahoma"/>
        </w:rPr>
        <w:t xml:space="preserve"> and safeguard its good name and </w:t>
      </w:r>
      <w:r w:rsidR="0050134F">
        <w:rPr>
          <w:rFonts w:ascii="Tahoma" w:hAnsi="Tahoma" w:cs="Tahoma"/>
        </w:rPr>
        <w:t xml:space="preserve">reputation at every </w:t>
      </w:r>
      <w:r w:rsidR="008F4183">
        <w:rPr>
          <w:rFonts w:ascii="Tahoma" w:hAnsi="Tahoma" w:cs="Tahoma"/>
        </w:rPr>
        <w:t>opportunity</w:t>
      </w:r>
    </w:p>
    <w:p w:rsidR="00D72C00" w:rsidRDefault="00D72C00" w:rsidP="00D72C00">
      <w:pPr>
        <w:numPr>
          <w:ilvl w:val="0"/>
          <w:numId w:val="13"/>
        </w:numPr>
        <w:tabs>
          <w:tab w:val="left" w:pos="200"/>
        </w:tabs>
        <w:overflowPunct w:val="0"/>
        <w:autoSpaceDE w:val="0"/>
        <w:autoSpaceDN w:val="0"/>
        <w:adjustRightInd w:val="0"/>
        <w:spacing w:line="280" w:lineRule="exact"/>
        <w:textAlignment w:val="baseline"/>
        <w:rPr>
          <w:rFonts w:ascii="Tahoma" w:hAnsi="Tahoma" w:cs="Tahoma"/>
        </w:rPr>
      </w:pPr>
      <w:r w:rsidRPr="008E18EA">
        <w:rPr>
          <w:rFonts w:ascii="Tahoma" w:hAnsi="Tahoma" w:cs="Tahoma"/>
        </w:rPr>
        <w:t xml:space="preserve">Encourage clients to be aware of the full extent of </w:t>
      </w:r>
      <w:r w:rsidR="00A3670D" w:rsidRPr="008E18EA">
        <w:rPr>
          <w:rFonts w:ascii="Tahoma" w:hAnsi="Tahoma" w:cs="Tahoma"/>
        </w:rPr>
        <w:t>Gaddum Centre’s</w:t>
      </w:r>
      <w:r w:rsidRPr="008E18EA">
        <w:rPr>
          <w:rFonts w:ascii="Tahoma" w:hAnsi="Tahoma" w:cs="Tahoma"/>
        </w:rPr>
        <w:t xml:space="preserve"> services</w:t>
      </w:r>
    </w:p>
    <w:p w:rsidR="008D1131" w:rsidRPr="008D1131" w:rsidRDefault="008D1131" w:rsidP="008D1131">
      <w:pPr>
        <w:numPr>
          <w:ilvl w:val="0"/>
          <w:numId w:val="13"/>
        </w:numPr>
        <w:tabs>
          <w:tab w:val="left" w:pos="200"/>
        </w:tabs>
        <w:overflowPunct w:val="0"/>
        <w:autoSpaceDE w:val="0"/>
        <w:autoSpaceDN w:val="0"/>
        <w:adjustRightInd w:val="0"/>
        <w:spacing w:line="280" w:lineRule="exact"/>
        <w:textAlignment w:val="baseline"/>
        <w:rPr>
          <w:rFonts w:ascii="Tahoma" w:hAnsi="Tahoma" w:cs="Tahoma"/>
        </w:rPr>
      </w:pPr>
      <w:r>
        <w:rPr>
          <w:rFonts w:ascii="Tahoma" w:hAnsi="Tahoma" w:cs="Tahoma"/>
        </w:rPr>
        <w:t>Adhere to Gaddum</w:t>
      </w:r>
      <w:r w:rsidR="008F4183">
        <w:rPr>
          <w:rFonts w:ascii="Tahoma" w:hAnsi="Tahoma" w:cs="Tahoma"/>
        </w:rPr>
        <w:t xml:space="preserve"> Centre policies and procedures</w:t>
      </w:r>
    </w:p>
    <w:p w:rsidR="00D72C00" w:rsidRPr="008E18EA" w:rsidRDefault="00D72C00" w:rsidP="00D72C00">
      <w:pPr>
        <w:numPr>
          <w:ilvl w:val="0"/>
          <w:numId w:val="13"/>
        </w:numPr>
        <w:tabs>
          <w:tab w:val="left" w:pos="360"/>
          <w:tab w:val="left" w:pos="8580"/>
        </w:tabs>
        <w:overflowPunct w:val="0"/>
        <w:autoSpaceDE w:val="0"/>
        <w:autoSpaceDN w:val="0"/>
        <w:adjustRightInd w:val="0"/>
        <w:textAlignment w:val="baseline"/>
        <w:rPr>
          <w:rFonts w:ascii="Tahoma" w:hAnsi="Tahoma" w:cs="Tahoma"/>
        </w:rPr>
      </w:pPr>
      <w:r w:rsidRPr="008E18EA">
        <w:rPr>
          <w:rFonts w:ascii="Tahoma" w:hAnsi="Tahoma" w:cs="Tahoma"/>
        </w:rPr>
        <w:t xml:space="preserve">Promote </w:t>
      </w:r>
      <w:r w:rsidR="00A3670D" w:rsidRPr="008E18EA">
        <w:rPr>
          <w:rFonts w:ascii="Tahoma" w:hAnsi="Tahoma" w:cs="Tahoma"/>
        </w:rPr>
        <w:t>Gaddum Centre</w:t>
      </w:r>
      <w:r w:rsidRPr="008E18EA">
        <w:rPr>
          <w:rFonts w:ascii="Tahoma" w:hAnsi="Tahoma" w:cs="Tahoma"/>
        </w:rPr>
        <w:t xml:space="preserve"> events and activities</w:t>
      </w:r>
    </w:p>
    <w:p w:rsidR="00261739" w:rsidRDefault="00D72C00" w:rsidP="00486DEF">
      <w:pPr>
        <w:numPr>
          <w:ilvl w:val="0"/>
          <w:numId w:val="13"/>
        </w:numPr>
        <w:tabs>
          <w:tab w:val="left" w:pos="360"/>
          <w:tab w:val="left" w:pos="8580"/>
        </w:tabs>
        <w:overflowPunct w:val="0"/>
        <w:autoSpaceDE w:val="0"/>
        <w:autoSpaceDN w:val="0"/>
        <w:adjustRightInd w:val="0"/>
        <w:textAlignment w:val="baseline"/>
        <w:rPr>
          <w:rFonts w:ascii="Tahoma" w:hAnsi="Tahoma" w:cs="Tahoma"/>
        </w:rPr>
      </w:pPr>
      <w:r w:rsidRPr="008E18EA">
        <w:rPr>
          <w:rFonts w:ascii="Tahoma" w:hAnsi="Tahoma" w:cs="Tahoma"/>
        </w:rPr>
        <w:t xml:space="preserve">Representation of </w:t>
      </w:r>
      <w:r w:rsidR="005D1668">
        <w:rPr>
          <w:rFonts w:ascii="Tahoma" w:hAnsi="Tahoma" w:cs="Tahoma"/>
        </w:rPr>
        <w:t>Gaddum</w:t>
      </w:r>
      <w:r w:rsidRPr="008E18EA">
        <w:rPr>
          <w:rFonts w:ascii="Tahoma" w:hAnsi="Tahoma" w:cs="Tahoma"/>
        </w:rPr>
        <w:t xml:space="preserve"> at events as reque</w:t>
      </w:r>
      <w:r w:rsidR="00A3670D" w:rsidRPr="008E18EA">
        <w:rPr>
          <w:rFonts w:ascii="Tahoma" w:hAnsi="Tahoma" w:cs="Tahoma"/>
        </w:rPr>
        <w:t>sted</w:t>
      </w:r>
    </w:p>
    <w:p w:rsidR="00956DF1" w:rsidRPr="00956DF1" w:rsidRDefault="00956DF1" w:rsidP="00956DF1">
      <w:pPr>
        <w:numPr>
          <w:ilvl w:val="0"/>
          <w:numId w:val="13"/>
        </w:numPr>
        <w:rPr>
          <w:rFonts w:ascii="Tahoma" w:hAnsi="Tahoma" w:cs="Tahoma"/>
        </w:rPr>
      </w:pPr>
      <w:r w:rsidRPr="00604E27">
        <w:rPr>
          <w:rFonts w:ascii="Tahoma" w:hAnsi="Tahoma" w:cs="Tahoma"/>
        </w:rPr>
        <w:t>Maintain a general understanding of the work of the whole organisation, a</w:t>
      </w:r>
      <w:r w:rsidR="008F4183">
        <w:rPr>
          <w:rFonts w:ascii="Tahoma" w:hAnsi="Tahoma" w:cs="Tahoma"/>
        </w:rPr>
        <w:t>nd attend staff meetings/events</w:t>
      </w:r>
    </w:p>
    <w:p w:rsidR="008D1131" w:rsidRPr="008E18EA" w:rsidRDefault="008D1131" w:rsidP="00486DEF">
      <w:pPr>
        <w:numPr>
          <w:ilvl w:val="0"/>
          <w:numId w:val="13"/>
        </w:numPr>
        <w:tabs>
          <w:tab w:val="left" w:pos="360"/>
          <w:tab w:val="left" w:pos="8580"/>
        </w:tabs>
        <w:overflowPunct w:val="0"/>
        <w:autoSpaceDE w:val="0"/>
        <w:autoSpaceDN w:val="0"/>
        <w:adjustRightInd w:val="0"/>
        <w:textAlignment w:val="baseline"/>
        <w:rPr>
          <w:rFonts w:ascii="Tahoma" w:hAnsi="Tahoma" w:cs="Tahoma"/>
        </w:rPr>
      </w:pPr>
      <w:r>
        <w:rPr>
          <w:rFonts w:ascii="Tahoma" w:hAnsi="Tahoma" w:cs="Tahoma"/>
        </w:rPr>
        <w:t>All other duties reaso</w:t>
      </w:r>
      <w:r w:rsidR="008F4183">
        <w:rPr>
          <w:rFonts w:ascii="Tahoma" w:hAnsi="Tahoma" w:cs="Tahoma"/>
        </w:rPr>
        <w:t>nably associated with this role</w:t>
      </w:r>
    </w:p>
    <w:p w:rsidR="00486DEF" w:rsidRPr="008E18EA" w:rsidRDefault="00486DEF" w:rsidP="00486DEF">
      <w:pPr>
        <w:rPr>
          <w:rFonts w:ascii="Tahoma" w:hAnsi="Tahoma" w:cs="Tahoma"/>
        </w:rPr>
      </w:pPr>
    </w:p>
    <w:p w:rsidR="00486DEF" w:rsidRPr="008E18EA" w:rsidRDefault="00486DEF">
      <w:pPr>
        <w:widowControl w:val="0"/>
        <w:autoSpaceDE w:val="0"/>
        <w:autoSpaceDN w:val="0"/>
        <w:adjustRightInd w:val="0"/>
        <w:jc w:val="both"/>
        <w:rPr>
          <w:rFonts w:ascii="Tahoma" w:hAnsi="Tahoma" w:cs="Tahoma"/>
          <w:lang w:val="en-US"/>
        </w:rPr>
      </w:pPr>
    </w:p>
    <w:p w:rsidR="00795970" w:rsidRPr="008E18EA" w:rsidRDefault="00795970" w:rsidP="00795970">
      <w:pPr>
        <w:widowControl w:val="0"/>
        <w:autoSpaceDE w:val="0"/>
        <w:autoSpaceDN w:val="0"/>
        <w:adjustRightInd w:val="0"/>
        <w:jc w:val="both"/>
        <w:rPr>
          <w:rFonts w:ascii="Tahoma" w:hAnsi="Tahoma" w:cs="Tahoma"/>
          <w:lang w:val="en-US"/>
        </w:rPr>
      </w:pPr>
      <w:r w:rsidRPr="008E18EA">
        <w:rPr>
          <w:rFonts w:ascii="Tahoma" w:hAnsi="Tahoma" w:cs="Tahoma"/>
          <w:lang w:val="en-US"/>
        </w:rPr>
        <w:t xml:space="preserve">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w:t>
      </w:r>
      <w:r w:rsidRPr="008E18EA">
        <w:rPr>
          <w:rFonts w:ascii="Tahoma" w:hAnsi="Tahoma" w:cs="Tahoma"/>
          <w:lang w:val="en-US"/>
        </w:rPr>
        <w:lastRenderedPageBreak/>
        <w:t>revised from time to time.</w:t>
      </w:r>
    </w:p>
    <w:p w:rsidR="00FD3617" w:rsidRPr="008E18EA" w:rsidRDefault="00FD3617">
      <w:pPr>
        <w:widowControl w:val="0"/>
        <w:autoSpaceDE w:val="0"/>
        <w:autoSpaceDN w:val="0"/>
        <w:adjustRightInd w:val="0"/>
        <w:jc w:val="both"/>
        <w:rPr>
          <w:rFonts w:ascii="Tahoma" w:hAnsi="Tahoma" w:cs="Tahoma"/>
          <w:lang w:val="en-US"/>
        </w:rPr>
      </w:pPr>
    </w:p>
    <w:p w:rsidR="00FD3617" w:rsidRPr="008E18EA" w:rsidRDefault="00FD3617">
      <w:pPr>
        <w:widowControl w:val="0"/>
        <w:autoSpaceDE w:val="0"/>
        <w:autoSpaceDN w:val="0"/>
        <w:adjustRightInd w:val="0"/>
        <w:jc w:val="both"/>
        <w:rPr>
          <w:rFonts w:ascii="Tahoma" w:hAnsi="Tahoma" w:cs="Tahoma"/>
          <w:b/>
          <w:bCs/>
          <w:lang w:val="en-US"/>
        </w:rPr>
      </w:pPr>
    </w:p>
    <w:p w:rsidR="00666347" w:rsidRDefault="00666347">
      <w:pPr>
        <w:rPr>
          <w:rFonts w:ascii="Tahoma" w:hAnsi="Tahoma" w:cs="Tahoma"/>
        </w:rPr>
      </w:pPr>
      <w:r>
        <w:rPr>
          <w:rFonts w:ascii="Tahoma" w:hAnsi="Tahoma" w:cs="Tahoma"/>
        </w:rPr>
        <w:br w:type="page"/>
      </w:r>
    </w:p>
    <w:p w:rsidR="00FD3617" w:rsidRPr="008E18EA" w:rsidRDefault="00666347">
      <w:pPr>
        <w:widowControl w:val="0"/>
        <w:autoSpaceDE w:val="0"/>
        <w:autoSpaceDN w:val="0"/>
        <w:adjustRightInd w:val="0"/>
        <w:rPr>
          <w:rFonts w:ascii="Tahoma" w:hAnsi="Tahoma" w:cs="Tahoma"/>
        </w:rPr>
      </w:pPr>
      <w:r>
        <w:rPr>
          <w:noProof/>
          <w:lang w:eastAsia="en-GB"/>
        </w:rPr>
        <w:lastRenderedPageBreak/>
        <w:drawing>
          <wp:anchor distT="0" distB="0" distL="114300" distR="114300" simplePos="0" relativeHeight="251659264" behindDoc="0" locked="0" layoutInCell="1" allowOverlap="1" wp14:anchorId="48653F6E" wp14:editId="4D5183E7">
            <wp:simplePos x="0" y="0"/>
            <wp:positionH relativeFrom="column">
              <wp:posOffset>4631055</wp:posOffset>
            </wp:positionH>
            <wp:positionV relativeFrom="paragraph">
              <wp:posOffset>-609600</wp:posOffset>
            </wp:positionV>
            <wp:extent cx="1120140" cy="634365"/>
            <wp:effectExtent l="0" t="0" r="3810" b="0"/>
            <wp:wrapNone/>
            <wp:docPr id="2" name="Picture 2" descr="C:\Documents and Settings\shopkins\Desktop\gaddum new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opkins\Desktop\gaddum new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634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6347" w:rsidRPr="00666347" w:rsidRDefault="00666347" w:rsidP="008F4183">
      <w:pPr>
        <w:jc w:val="center"/>
        <w:rPr>
          <w:rFonts w:ascii="Tahoma" w:hAnsi="Tahoma" w:cs="Tahoma"/>
          <w:b/>
          <w:sz w:val="28"/>
          <w:szCs w:val="28"/>
        </w:rPr>
      </w:pPr>
      <w:r w:rsidRPr="00666347">
        <w:rPr>
          <w:rFonts w:ascii="Tahoma" w:hAnsi="Tahoma" w:cs="Tahoma"/>
          <w:b/>
          <w:sz w:val="28"/>
          <w:szCs w:val="28"/>
        </w:rPr>
        <w:t xml:space="preserve">Carers </w:t>
      </w:r>
      <w:r w:rsidR="008F4183" w:rsidRPr="008F4183">
        <w:rPr>
          <w:rFonts w:ascii="Tahoma" w:hAnsi="Tahoma" w:cs="Tahoma"/>
          <w:b/>
          <w:bCs/>
          <w:sz w:val="28"/>
          <w:szCs w:val="28"/>
          <w:lang w:val="en-US"/>
        </w:rPr>
        <w:t>Learning and Development</w:t>
      </w:r>
      <w:r w:rsidR="008F4183">
        <w:rPr>
          <w:rFonts w:ascii="Tahoma" w:hAnsi="Tahoma" w:cs="Tahoma"/>
          <w:b/>
          <w:sz w:val="28"/>
          <w:szCs w:val="28"/>
        </w:rPr>
        <w:t xml:space="preserve"> </w:t>
      </w:r>
      <w:r w:rsidRPr="00666347">
        <w:rPr>
          <w:rFonts w:ascii="Tahoma" w:hAnsi="Tahoma" w:cs="Tahoma"/>
          <w:b/>
          <w:sz w:val="28"/>
          <w:szCs w:val="28"/>
        </w:rPr>
        <w:t>Administrator</w:t>
      </w:r>
    </w:p>
    <w:p w:rsidR="00666347" w:rsidRPr="00666347" w:rsidRDefault="00666347" w:rsidP="00666347">
      <w:pPr>
        <w:jc w:val="center"/>
        <w:rPr>
          <w:rFonts w:ascii="Tahoma" w:hAnsi="Tahoma" w:cs="Tahoma"/>
          <w:b/>
        </w:rPr>
      </w:pPr>
      <w:r w:rsidRPr="00666347">
        <w:rPr>
          <w:rFonts w:ascii="Tahoma" w:hAnsi="Tahoma" w:cs="Tahoma"/>
          <w:b/>
          <w:sz w:val="28"/>
          <w:szCs w:val="28"/>
        </w:rPr>
        <w:t>Person Specification</w:t>
      </w:r>
    </w:p>
    <w:p w:rsidR="00666347" w:rsidRDefault="00666347" w:rsidP="00666347"/>
    <w:tbl>
      <w:tblPr>
        <w:tblStyle w:val="TableGrid"/>
        <w:tblW w:w="9923" w:type="dxa"/>
        <w:tblInd w:w="-714" w:type="dxa"/>
        <w:tblLayout w:type="fixed"/>
        <w:tblLook w:val="04A0" w:firstRow="1" w:lastRow="0" w:firstColumn="1" w:lastColumn="0" w:noHBand="0" w:noVBand="1"/>
      </w:tblPr>
      <w:tblGrid>
        <w:gridCol w:w="2445"/>
        <w:gridCol w:w="2445"/>
        <w:gridCol w:w="2445"/>
        <w:gridCol w:w="2588"/>
      </w:tblGrid>
      <w:tr w:rsidR="00666347" w:rsidRPr="00666347" w:rsidTr="00666347">
        <w:tc>
          <w:tcPr>
            <w:tcW w:w="2445" w:type="dxa"/>
          </w:tcPr>
          <w:p w:rsidR="00666347" w:rsidRPr="00666347" w:rsidRDefault="00666347" w:rsidP="00D206FB">
            <w:pPr>
              <w:rPr>
                <w:rFonts w:ascii="Tahoma" w:hAnsi="Tahoma" w:cs="Tahoma"/>
                <w:b/>
              </w:rPr>
            </w:pPr>
            <w:r w:rsidRPr="00666347">
              <w:rPr>
                <w:rFonts w:ascii="Tahoma" w:hAnsi="Tahoma" w:cs="Tahoma"/>
                <w:b/>
              </w:rPr>
              <w:t>Criteria</w:t>
            </w:r>
          </w:p>
        </w:tc>
        <w:tc>
          <w:tcPr>
            <w:tcW w:w="2445" w:type="dxa"/>
          </w:tcPr>
          <w:p w:rsidR="00666347" w:rsidRPr="00666347" w:rsidRDefault="00666347" w:rsidP="00D206FB">
            <w:pPr>
              <w:rPr>
                <w:rFonts w:ascii="Tahoma" w:hAnsi="Tahoma" w:cs="Tahoma"/>
                <w:b/>
              </w:rPr>
            </w:pPr>
            <w:r w:rsidRPr="00666347">
              <w:rPr>
                <w:rFonts w:ascii="Tahoma" w:hAnsi="Tahoma" w:cs="Tahoma"/>
                <w:b/>
              </w:rPr>
              <w:t>Essential</w:t>
            </w:r>
          </w:p>
        </w:tc>
        <w:tc>
          <w:tcPr>
            <w:tcW w:w="2445" w:type="dxa"/>
          </w:tcPr>
          <w:p w:rsidR="00666347" w:rsidRPr="00666347" w:rsidRDefault="00666347" w:rsidP="00D206FB">
            <w:pPr>
              <w:rPr>
                <w:rFonts w:ascii="Tahoma" w:hAnsi="Tahoma" w:cs="Tahoma"/>
                <w:b/>
              </w:rPr>
            </w:pPr>
            <w:r w:rsidRPr="00666347">
              <w:rPr>
                <w:rFonts w:ascii="Tahoma" w:hAnsi="Tahoma" w:cs="Tahoma"/>
                <w:b/>
              </w:rPr>
              <w:t>Desirable</w:t>
            </w:r>
          </w:p>
        </w:tc>
        <w:tc>
          <w:tcPr>
            <w:tcW w:w="2588" w:type="dxa"/>
          </w:tcPr>
          <w:p w:rsidR="00666347" w:rsidRPr="00666347" w:rsidRDefault="00666347" w:rsidP="00D206FB">
            <w:pPr>
              <w:rPr>
                <w:rFonts w:ascii="Tahoma" w:hAnsi="Tahoma" w:cs="Tahoma"/>
                <w:b/>
              </w:rPr>
            </w:pPr>
            <w:r w:rsidRPr="00666347">
              <w:rPr>
                <w:rFonts w:ascii="Tahoma" w:hAnsi="Tahoma" w:cs="Tahoma"/>
                <w:b/>
              </w:rPr>
              <w:t>Assessed</w:t>
            </w:r>
          </w:p>
        </w:tc>
      </w:tr>
      <w:tr w:rsidR="00666347" w:rsidRPr="00666347" w:rsidTr="00666347">
        <w:trPr>
          <w:trHeight w:val="4346"/>
        </w:trPr>
        <w:tc>
          <w:tcPr>
            <w:tcW w:w="2445" w:type="dxa"/>
          </w:tcPr>
          <w:p w:rsidR="00666347" w:rsidRPr="00666347" w:rsidRDefault="00666347" w:rsidP="00666347">
            <w:pPr>
              <w:rPr>
                <w:rFonts w:ascii="Tahoma" w:hAnsi="Tahoma" w:cs="Tahoma"/>
                <w:b/>
              </w:rPr>
            </w:pPr>
            <w:r w:rsidRPr="00666347">
              <w:rPr>
                <w:rFonts w:ascii="Tahoma" w:hAnsi="Tahoma" w:cs="Tahoma"/>
                <w:b/>
              </w:rPr>
              <w:t>Qualifications/</w:t>
            </w:r>
          </w:p>
          <w:p w:rsidR="00666347" w:rsidRPr="00666347" w:rsidRDefault="00666347" w:rsidP="00666347">
            <w:pPr>
              <w:rPr>
                <w:rFonts w:ascii="Tahoma" w:hAnsi="Tahoma" w:cs="Tahoma"/>
                <w:b/>
              </w:rPr>
            </w:pPr>
            <w:r w:rsidRPr="00666347">
              <w:rPr>
                <w:rFonts w:ascii="Tahoma" w:hAnsi="Tahoma" w:cs="Tahoma"/>
                <w:b/>
              </w:rPr>
              <w:t>Experience</w:t>
            </w:r>
          </w:p>
        </w:tc>
        <w:tc>
          <w:tcPr>
            <w:tcW w:w="2445" w:type="dxa"/>
          </w:tcPr>
          <w:p w:rsidR="00666347" w:rsidRPr="00666347" w:rsidRDefault="00666347" w:rsidP="00666347">
            <w:pPr>
              <w:rPr>
                <w:rFonts w:ascii="Tahoma" w:hAnsi="Tahoma" w:cs="Tahoma"/>
              </w:rPr>
            </w:pPr>
            <w:r w:rsidRPr="00666347">
              <w:rPr>
                <w:rFonts w:ascii="Tahoma" w:hAnsi="Tahoma" w:cs="Tahoma"/>
              </w:rPr>
              <w:t>Maths and English GCSE at grades C or above (or equivalent qualification).</w:t>
            </w:r>
          </w:p>
          <w:p w:rsidR="00666347" w:rsidRPr="00666347" w:rsidRDefault="00666347" w:rsidP="00666347">
            <w:pPr>
              <w:rPr>
                <w:rFonts w:ascii="Tahoma" w:hAnsi="Tahoma" w:cs="Tahoma"/>
                <w:sz w:val="16"/>
                <w:szCs w:val="16"/>
              </w:rPr>
            </w:pPr>
          </w:p>
          <w:p w:rsidR="00666347" w:rsidRPr="00666347" w:rsidRDefault="00666347" w:rsidP="00666347">
            <w:pPr>
              <w:rPr>
                <w:rFonts w:ascii="Tahoma" w:hAnsi="Tahoma" w:cs="Tahoma"/>
              </w:rPr>
            </w:pPr>
            <w:r w:rsidRPr="00666347">
              <w:rPr>
                <w:rFonts w:ascii="Tahoma" w:hAnsi="Tahoma" w:cs="Tahoma"/>
              </w:rPr>
              <w:t>Previous experience of providing administration support.</w:t>
            </w:r>
          </w:p>
          <w:p w:rsidR="00666347" w:rsidRPr="00666347" w:rsidRDefault="00666347" w:rsidP="00666347">
            <w:pPr>
              <w:rPr>
                <w:rFonts w:ascii="Tahoma" w:hAnsi="Tahoma" w:cs="Tahoma"/>
              </w:rPr>
            </w:pPr>
          </w:p>
          <w:p w:rsidR="00666347" w:rsidRPr="00666347" w:rsidRDefault="00666347" w:rsidP="00666347">
            <w:pPr>
              <w:rPr>
                <w:rFonts w:ascii="Tahoma" w:hAnsi="Tahoma" w:cs="Tahoma"/>
              </w:rPr>
            </w:pPr>
            <w:r w:rsidRPr="00666347">
              <w:rPr>
                <w:rFonts w:ascii="Tahoma" w:hAnsi="Tahoma" w:cs="Tahoma"/>
              </w:rPr>
              <w:t>Evidence of continuous professional development.</w:t>
            </w:r>
          </w:p>
          <w:p w:rsidR="00666347" w:rsidRPr="00666347" w:rsidRDefault="00666347" w:rsidP="00666347">
            <w:pPr>
              <w:rPr>
                <w:rFonts w:ascii="Tahoma" w:hAnsi="Tahoma" w:cs="Tahoma"/>
                <w:sz w:val="16"/>
                <w:szCs w:val="16"/>
              </w:rPr>
            </w:pPr>
          </w:p>
          <w:p w:rsidR="008F4183" w:rsidRDefault="00666347" w:rsidP="008F4183">
            <w:pPr>
              <w:widowControl w:val="0"/>
              <w:autoSpaceDE w:val="0"/>
              <w:autoSpaceDN w:val="0"/>
              <w:adjustRightInd w:val="0"/>
              <w:rPr>
                <w:rFonts w:ascii="Tahoma" w:eastAsia="Times New Roman" w:hAnsi="Tahoma" w:cs="Tahoma"/>
                <w:lang w:val="en-US"/>
              </w:rPr>
            </w:pPr>
            <w:r w:rsidRPr="00666347">
              <w:rPr>
                <w:rFonts w:ascii="Tahoma" w:hAnsi="Tahoma" w:cs="Tahoma"/>
              </w:rPr>
              <w:t>Experience of preparing data for reports.</w:t>
            </w:r>
            <w:r w:rsidR="008F4183" w:rsidRPr="00666347">
              <w:rPr>
                <w:rFonts w:ascii="Tahoma" w:eastAsia="Times New Roman" w:hAnsi="Tahoma" w:cs="Tahoma"/>
                <w:lang w:val="en-US"/>
              </w:rPr>
              <w:t xml:space="preserve"> </w:t>
            </w:r>
          </w:p>
          <w:p w:rsidR="008F4183" w:rsidRPr="00666347" w:rsidRDefault="008F4183" w:rsidP="008F4183">
            <w:pPr>
              <w:rPr>
                <w:rFonts w:ascii="Tahoma" w:hAnsi="Tahoma" w:cs="Tahoma"/>
              </w:rPr>
            </w:pPr>
            <w:r w:rsidRPr="00666347">
              <w:rPr>
                <w:rFonts w:ascii="Tahoma" w:hAnsi="Tahoma" w:cs="Tahoma"/>
              </w:rPr>
              <w:t>Experience of collating data and preparing reports.</w:t>
            </w:r>
          </w:p>
          <w:p w:rsidR="008F4183" w:rsidRDefault="008F4183" w:rsidP="008F4183">
            <w:pPr>
              <w:widowControl w:val="0"/>
              <w:autoSpaceDE w:val="0"/>
              <w:autoSpaceDN w:val="0"/>
              <w:adjustRightInd w:val="0"/>
              <w:rPr>
                <w:rFonts w:ascii="Tahoma" w:eastAsia="Times New Roman" w:hAnsi="Tahoma" w:cs="Tahoma"/>
                <w:lang w:val="en-US"/>
              </w:rPr>
            </w:pPr>
          </w:p>
          <w:p w:rsidR="008F4183" w:rsidRPr="00666347" w:rsidRDefault="008F4183" w:rsidP="008F4183">
            <w:pPr>
              <w:widowControl w:val="0"/>
              <w:autoSpaceDE w:val="0"/>
              <w:autoSpaceDN w:val="0"/>
              <w:adjustRightInd w:val="0"/>
              <w:rPr>
                <w:rFonts w:ascii="Tahoma" w:eastAsia="Times New Roman" w:hAnsi="Tahoma" w:cs="Tahoma"/>
                <w:lang w:val="en-US"/>
              </w:rPr>
            </w:pPr>
            <w:r w:rsidRPr="00666347">
              <w:rPr>
                <w:rFonts w:ascii="Tahoma" w:eastAsia="Times New Roman" w:hAnsi="Tahoma" w:cs="Tahoma"/>
                <w:lang w:val="en-US"/>
              </w:rPr>
              <w:t>Experience of using database systems for record keeping and the management of data.</w:t>
            </w:r>
          </w:p>
          <w:p w:rsidR="00666347" w:rsidRPr="00666347" w:rsidRDefault="00666347" w:rsidP="00666347">
            <w:pPr>
              <w:rPr>
                <w:rFonts w:ascii="Tahoma" w:hAnsi="Tahoma" w:cs="Tahoma"/>
              </w:rPr>
            </w:pPr>
          </w:p>
        </w:tc>
        <w:tc>
          <w:tcPr>
            <w:tcW w:w="2445" w:type="dxa"/>
          </w:tcPr>
          <w:p w:rsidR="00666347" w:rsidRPr="00666347" w:rsidRDefault="00666347" w:rsidP="00666347">
            <w:pPr>
              <w:rPr>
                <w:rFonts w:ascii="Tahoma" w:hAnsi="Tahoma" w:cs="Tahoma"/>
              </w:rPr>
            </w:pPr>
            <w:r w:rsidRPr="00666347">
              <w:rPr>
                <w:rFonts w:ascii="Tahoma" w:hAnsi="Tahoma" w:cs="Tahoma"/>
              </w:rPr>
              <w:t>Experience of working in the voluntary sector.</w:t>
            </w:r>
          </w:p>
          <w:p w:rsidR="00666347" w:rsidRPr="00666347" w:rsidRDefault="00666347" w:rsidP="00666347">
            <w:pPr>
              <w:rPr>
                <w:rFonts w:ascii="Tahoma" w:hAnsi="Tahoma" w:cs="Tahoma"/>
              </w:rPr>
            </w:pPr>
          </w:p>
          <w:p w:rsidR="008F4183" w:rsidRPr="00666347" w:rsidRDefault="008F4183" w:rsidP="008F4183">
            <w:pPr>
              <w:widowControl w:val="0"/>
              <w:autoSpaceDE w:val="0"/>
              <w:autoSpaceDN w:val="0"/>
              <w:adjustRightInd w:val="0"/>
              <w:jc w:val="both"/>
              <w:rPr>
                <w:rFonts w:ascii="Tahoma" w:eastAsia="Times New Roman" w:hAnsi="Tahoma" w:cs="Tahoma"/>
              </w:rPr>
            </w:pPr>
            <w:r w:rsidRPr="00666347">
              <w:rPr>
                <w:rFonts w:ascii="Tahoma" w:eastAsia="Times New Roman" w:hAnsi="Tahoma" w:cs="Tahoma"/>
                <w:lang w:val="en-US"/>
              </w:rPr>
              <w:t>Have experience of working within social and health care services.</w:t>
            </w:r>
          </w:p>
          <w:p w:rsidR="00666347" w:rsidRPr="00666347" w:rsidRDefault="00666347" w:rsidP="00666347">
            <w:pPr>
              <w:rPr>
                <w:rFonts w:ascii="Tahoma" w:hAnsi="Tahoma" w:cs="Tahoma"/>
              </w:rPr>
            </w:pPr>
          </w:p>
        </w:tc>
        <w:tc>
          <w:tcPr>
            <w:tcW w:w="2588" w:type="dxa"/>
          </w:tcPr>
          <w:p w:rsidR="00666347" w:rsidRPr="00666347" w:rsidRDefault="00666347" w:rsidP="00666347">
            <w:pPr>
              <w:rPr>
                <w:rFonts w:ascii="Tahoma" w:hAnsi="Tahoma" w:cs="Tahoma"/>
              </w:rPr>
            </w:pPr>
            <w:r w:rsidRPr="00666347">
              <w:rPr>
                <w:rFonts w:ascii="Tahoma" w:hAnsi="Tahoma" w:cs="Tahoma"/>
              </w:rPr>
              <w:t>Application/interview/</w:t>
            </w:r>
          </w:p>
          <w:p w:rsidR="00666347" w:rsidRPr="00666347" w:rsidRDefault="00666347" w:rsidP="00666347">
            <w:pPr>
              <w:rPr>
                <w:rFonts w:ascii="Tahoma" w:hAnsi="Tahoma" w:cs="Tahoma"/>
              </w:rPr>
            </w:pPr>
            <w:r w:rsidRPr="00666347">
              <w:rPr>
                <w:rFonts w:ascii="Tahoma" w:hAnsi="Tahoma" w:cs="Tahoma"/>
              </w:rPr>
              <w:t>documents</w:t>
            </w:r>
          </w:p>
          <w:p w:rsidR="00666347" w:rsidRPr="00666347" w:rsidRDefault="00666347" w:rsidP="00666347">
            <w:pPr>
              <w:rPr>
                <w:rFonts w:ascii="Tahoma" w:hAnsi="Tahoma" w:cs="Tahoma"/>
              </w:rPr>
            </w:pPr>
          </w:p>
        </w:tc>
      </w:tr>
      <w:tr w:rsidR="00666347" w:rsidRPr="00666347" w:rsidTr="00666347">
        <w:tc>
          <w:tcPr>
            <w:tcW w:w="2445" w:type="dxa"/>
          </w:tcPr>
          <w:p w:rsidR="00666347" w:rsidRPr="00666347" w:rsidRDefault="00106132" w:rsidP="00D206FB">
            <w:pPr>
              <w:rPr>
                <w:rFonts w:ascii="Tahoma" w:hAnsi="Tahoma" w:cs="Tahoma"/>
                <w:b/>
              </w:rPr>
            </w:pPr>
            <w:r>
              <w:rPr>
                <w:rFonts w:ascii="Tahoma" w:hAnsi="Tahoma" w:cs="Tahoma"/>
                <w:b/>
              </w:rPr>
              <w:t>Skills and a</w:t>
            </w:r>
            <w:r w:rsidR="00666347" w:rsidRPr="00666347">
              <w:rPr>
                <w:rFonts w:ascii="Tahoma" w:hAnsi="Tahoma" w:cs="Tahoma"/>
                <w:b/>
              </w:rPr>
              <w:t>bilities</w:t>
            </w:r>
          </w:p>
        </w:tc>
        <w:tc>
          <w:tcPr>
            <w:tcW w:w="2445" w:type="dxa"/>
          </w:tcPr>
          <w:p w:rsidR="00666347" w:rsidRPr="00666347" w:rsidRDefault="00666347" w:rsidP="00666347">
            <w:pPr>
              <w:widowControl w:val="0"/>
              <w:autoSpaceDE w:val="0"/>
              <w:autoSpaceDN w:val="0"/>
              <w:adjustRightInd w:val="0"/>
              <w:rPr>
                <w:rFonts w:ascii="Tahoma" w:eastAsia="Times New Roman" w:hAnsi="Tahoma" w:cs="Tahoma"/>
                <w:lang w:val="en-US"/>
              </w:rPr>
            </w:pPr>
            <w:r w:rsidRPr="00666347">
              <w:rPr>
                <w:rFonts w:ascii="Tahoma" w:eastAsia="Times New Roman" w:hAnsi="Tahoma" w:cs="Tahoma"/>
                <w:lang w:val="en-US"/>
              </w:rPr>
              <w:t xml:space="preserve">High quality ICT skills and proficiency especially in the use </w:t>
            </w:r>
            <w:r w:rsidRPr="00666347">
              <w:rPr>
                <w:rFonts w:ascii="Tahoma" w:eastAsia="Times New Roman" w:hAnsi="Tahoma" w:cs="Tahoma"/>
                <w:lang w:val="en-US"/>
              </w:rPr>
              <w:lastRenderedPageBreak/>
              <w:t>of Microsoft Office.</w:t>
            </w:r>
          </w:p>
          <w:p w:rsidR="00666347" w:rsidRPr="00666347" w:rsidRDefault="00666347" w:rsidP="00666347">
            <w:pPr>
              <w:rPr>
                <w:rFonts w:ascii="Tahoma" w:hAnsi="Tahoma" w:cs="Tahoma"/>
                <w:sz w:val="16"/>
                <w:szCs w:val="16"/>
              </w:rPr>
            </w:pPr>
          </w:p>
          <w:p w:rsidR="00666347" w:rsidRPr="00666347" w:rsidRDefault="00666347" w:rsidP="00666347">
            <w:pPr>
              <w:rPr>
                <w:rFonts w:ascii="Tahoma" w:hAnsi="Tahoma" w:cs="Tahoma"/>
              </w:rPr>
            </w:pPr>
            <w:r w:rsidRPr="00666347">
              <w:rPr>
                <w:rFonts w:ascii="Tahoma" w:hAnsi="Tahoma" w:cs="Tahoma"/>
              </w:rPr>
              <w:t>Demonstrable ability to communicate with a wide range of people.</w:t>
            </w:r>
          </w:p>
          <w:p w:rsidR="00666347" w:rsidRPr="00666347" w:rsidRDefault="00666347" w:rsidP="00666347">
            <w:pPr>
              <w:rPr>
                <w:rFonts w:ascii="Tahoma" w:hAnsi="Tahoma" w:cs="Tahoma"/>
              </w:rPr>
            </w:pPr>
          </w:p>
          <w:p w:rsidR="00666347" w:rsidRPr="00666347" w:rsidRDefault="00666347" w:rsidP="00666347">
            <w:pPr>
              <w:rPr>
                <w:rFonts w:ascii="Tahoma" w:hAnsi="Tahoma" w:cs="Tahoma"/>
              </w:rPr>
            </w:pPr>
            <w:r w:rsidRPr="00666347">
              <w:rPr>
                <w:rFonts w:ascii="Tahoma" w:hAnsi="Tahoma" w:cs="Tahoma"/>
              </w:rPr>
              <w:t>Excellent verbal and written communication and negotiation skills.</w:t>
            </w:r>
          </w:p>
          <w:p w:rsidR="00666347" w:rsidRPr="00666347" w:rsidRDefault="00666347" w:rsidP="009D18B2">
            <w:pPr>
              <w:rPr>
                <w:rFonts w:ascii="Tahoma" w:hAnsi="Tahoma" w:cs="Tahoma"/>
              </w:rPr>
            </w:pPr>
            <w:r w:rsidRPr="00666347">
              <w:rPr>
                <w:rFonts w:ascii="Tahoma" w:hAnsi="Tahoma" w:cs="Tahoma"/>
              </w:rPr>
              <w:t>Very well organised, able to prioritise and plan own work and work to meet deadlines.</w:t>
            </w:r>
          </w:p>
        </w:tc>
        <w:tc>
          <w:tcPr>
            <w:tcW w:w="2445" w:type="dxa"/>
          </w:tcPr>
          <w:p w:rsidR="00666347" w:rsidRPr="00666347" w:rsidRDefault="00666347" w:rsidP="00D206FB">
            <w:pPr>
              <w:rPr>
                <w:rFonts w:ascii="Tahoma" w:hAnsi="Tahoma" w:cs="Tahoma"/>
              </w:rPr>
            </w:pPr>
            <w:r w:rsidRPr="00666347">
              <w:rPr>
                <w:rFonts w:ascii="Tahoma" w:hAnsi="Tahoma" w:cs="Tahoma"/>
              </w:rPr>
              <w:lastRenderedPageBreak/>
              <w:t xml:space="preserve">The ability to build and maintain relationships with </w:t>
            </w:r>
            <w:r w:rsidRPr="00666347">
              <w:rPr>
                <w:rFonts w:ascii="Tahoma" w:hAnsi="Tahoma" w:cs="Tahoma"/>
              </w:rPr>
              <w:lastRenderedPageBreak/>
              <w:t>external stakeholders.</w:t>
            </w: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p w:rsidR="00666347" w:rsidRPr="00666347" w:rsidRDefault="00666347" w:rsidP="00D206FB">
            <w:pPr>
              <w:rPr>
                <w:rFonts w:ascii="Tahoma" w:hAnsi="Tahoma" w:cs="Tahoma"/>
              </w:rPr>
            </w:pPr>
          </w:p>
        </w:tc>
        <w:tc>
          <w:tcPr>
            <w:tcW w:w="2588" w:type="dxa"/>
          </w:tcPr>
          <w:p w:rsidR="00666347" w:rsidRPr="00666347" w:rsidRDefault="00666347" w:rsidP="00D206FB">
            <w:pPr>
              <w:rPr>
                <w:rFonts w:ascii="Tahoma" w:hAnsi="Tahoma" w:cs="Tahoma"/>
              </w:rPr>
            </w:pPr>
            <w:r w:rsidRPr="00666347">
              <w:rPr>
                <w:rFonts w:ascii="Tahoma" w:hAnsi="Tahoma" w:cs="Tahoma"/>
              </w:rPr>
              <w:lastRenderedPageBreak/>
              <w:t>Application/Interview</w:t>
            </w:r>
          </w:p>
        </w:tc>
      </w:tr>
      <w:tr w:rsidR="00666347" w:rsidRPr="00666347" w:rsidTr="00666347">
        <w:tc>
          <w:tcPr>
            <w:tcW w:w="2445" w:type="dxa"/>
          </w:tcPr>
          <w:p w:rsidR="00666347" w:rsidRPr="00666347" w:rsidRDefault="00666347" w:rsidP="00D206FB">
            <w:pPr>
              <w:rPr>
                <w:rFonts w:ascii="Tahoma" w:hAnsi="Tahoma" w:cs="Tahoma"/>
                <w:b/>
              </w:rPr>
            </w:pPr>
            <w:r w:rsidRPr="00666347">
              <w:rPr>
                <w:rFonts w:ascii="Tahoma" w:hAnsi="Tahoma" w:cs="Tahoma"/>
                <w:b/>
              </w:rPr>
              <w:t>Knowledge</w:t>
            </w:r>
          </w:p>
        </w:tc>
        <w:tc>
          <w:tcPr>
            <w:tcW w:w="2445" w:type="dxa"/>
          </w:tcPr>
          <w:p w:rsidR="00666347" w:rsidRPr="00666347" w:rsidRDefault="00666347" w:rsidP="00666347">
            <w:pPr>
              <w:rPr>
                <w:rFonts w:ascii="Tahoma" w:hAnsi="Tahoma" w:cs="Tahoma"/>
              </w:rPr>
            </w:pPr>
            <w:r w:rsidRPr="00666347">
              <w:rPr>
                <w:rFonts w:ascii="Tahoma" w:hAnsi="Tahoma" w:cs="Tahoma"/>
              </w:rPr>
              <w:t>Understanding of, and demonstrable commitment to, ensuring equal opportunity.</w:t>
            </w:r>
          </w:p>
          <w:p w:rsidR="00666347" w:rsidRPr="00666347" w:rsidRDefault="00666347" w:rsidP="00666347">
            <w:pPr>
              <w:rPr>
                <w:rFonts w:ascii="Tahoma" w:hAnsi="Tahoma" w:cs="Tahoma"/>
              </w:rPr>
            </w:pPr>
          </w:p>
          <w:p w:rsidR="00666347" w:rsidRPr="00666347" w:rsidRDefault="00666347" w:rsidP="00666347">
            <w:pPr>
              <w:rPr>
                <w:rFonts w:ascii="Tahoma" w:hAnsi="Tahoma" w:cs="Tahoma"/>
              </w:rPr>
            </w:pPr>
            <w:r w:rsidRPr="00666347">
              <w:rPr>
                <w:rFonts w:ascii="Tahoma" w:hAnsi="Tahoma" w:cs="Tahoma"/>
              </w:rPr>
              <w:t>An understanding of Equality and Diversity duties in the workplace.</w:t>
            </w:r>
          </w:p>
          <w:p w:rsidR="00666347" w:rsidRPr="00666347" w:rsidRDefault="00666347" w:rsidP="00666347">
            <w:pPr>
              <w:rPr>
                <w:rFonts w:ascii="Tahoma" w:hAnsi="Tahoma" w:cs="Tahoma"/>
              </w:rPr>
            </w:pPr>
          </w:p>
          <w:p w:rsidR="00666347" w:rsidRPr="00666347" w:rsidRDefault="00666347" w:rsidP="00666347">
            <w:pPr>
              <w:widowControl w:val="0"/>
              <w:autoSpaceDE w:val="0"/>
              <w:autoSpaceDN w:val="0"/>
              <w:adjustRightInd w:val="0"/>
              <w:rPr>
                <w:rFonts w:ascii="Tahoma" w:eastAsia="Times New Roman" w:hAnsi="Tahoma" w:cs="Tahoma"/>
              </w:rPr>
            </w:pPr>
            <w:r w:rsidRPr="00666347">
              <w:rPr>
                <w:rFonts w:ascii="Tahoma" w:eastAsia="Times New Roman" w:hAnsi="Tahoma" w:cs="Tahoma"/>
              </w:rPr>
              <w:t>A robust understanding of confidentiality.</w:t>
            </w:r>
          </w:p>
          <w:p w:rsidR="00666347" w:rsidRPr="00666347" w:rsidRDefault="00666347" w:rsidP="00666347">
            <w:pPr>
              <w:rPr>
                <w:rFonts w:ascii="Tahoma" w:hAnsi="Tahoma" w:cs="Tahoma"/>
              </w:rPr>
            </w:pPr>
          </w:p>
        </w:tc>
        <w:tc>
          <w:tcPr>
            <w:tcW w:w="2445" w:type="dxa"/>
          </w:tcPr>
          <w:p w:rsidR="00666347" w:rsidRPr="00666347" w:rsidRDefault="00666347" w:rsidP="00666347">
            <w:pPr>
              <w:rPr>
                <w:rFonts w:ascii="Tahoma" w:hAnsi="Tahoma" w:cs="Tahoma"/>
              </w:rPr>
            </w:pPr>
            <w:r w:rsidRPr="00666347">
              <w:rPr>
                <w:rFonts w:ascii="Tahoma" w:hAnsi="Tahoma" w:cs="Tahoma"/>
              </w:rPr>
              <w:t>An understanding of Safeguarding.</w:t>
            </w:r>
          </w:p>
          <w:p w:rsidR="00666347" w:rsidRPr="00666347" w:rsidRDefault="00666347" w:rsidP="00666347">
            <w:pPr>
              <w:rPr>
                <w:rFonts w:ascii="Tahoma" w:hAnsi="Tahoma" w:cs="Tahoma"/>
              </w:rPr>
            </w:pPr>
          </w:p>
          <w:p w:rsidR="00666347" w:rsidRPr="00666347" w:rsidRDefault="00666347" w:rsidP="00666347">
            <w:pPr>
              <w:rPr>
                <w:rFonts w:ascii="Tahoma" w:hAnsi="Tahoma" w:cs="Tahoma"/>
              </w:rPr>
            </w:pPr>
            <w:r w:rsidRPr="00666347">
              <w:rPr>
                <w:rFonts w:ascii="Tahoma" w:hAnsi="Tahoma" w:cs="Tahoma"/>
              </w:rPr>
              <w:t>A good knowledge of agencies, organisations and professionals with a Greater Manchester remit.</w:t>
            </w:r>
          </w:p>
          <w:p w:rsidR="00666347" w:rsidRPr="00666347" w:rsidRDefault="00666347" w:rsidP="00666347">
            <w:pPr>
              <w:rPr>
                <w:rFonts w:ascii="Tahoma" w:hAnsi="Tahoma" w:cs="Tahoma"/>
              </w:rPr>
            </w:pPr>
          </w:p>
          <w:p w:rsidR="00666347" w:rsidRPr="00666347" w:rsidRDefault="00666347" w:rsidP="00666347">
            <w:pPr>
              <w:rPr>
                <w:rFonts w:ascii="Tahoma" w:hAnsi="Tahoma" w:cs="Tahoma"/>
              </w:rPr>
            </w:pPr>
            <w:r w:rsidRPr="00666347">
              <w:rPr>
                <w:rFonts w:ascii="Tahoma" w:hAnsi="Tahoma" w:cs="Tahoma"/>
              </w:rPr>
              <w:t>Knowledge and understanding of mental health issues.</w:t>
            </w:r>
          </w:p>
          <w:p w:rsidR="00666347" w:rsidRPr="00666347" w:rsidRDefault="00666347" w:rsidP="00666347">
            <w:pPr>
              <w:rPr>
                <w:rFonts w:ascii="Tahoma" w:hAnsi="Tahoma" w:cs="Tahoma"/>
              </w:rPr>
            </w:pPr>
          </w:p>
          <w:p w:rsidR="00666347" w:rsidRPr="00666347" w:rsidRDefault="00666347" w:rsidP="00666347">
            <w:pPr>
              <w:rPr>
                <w:rFonts w:ascii="Tahoma" w:hAnsi="Tahoma" w:cs="Tahoma"/>
              </w:rPr>
            </w:pPr>
            <w:r w:rsidRPr="00666347">
              <w:rPr>
                <w:rFonts w:ascii="Tahoma" w:hAnsi="Tahoma" w:cs="Tahoma"/>
              </w:rPr>
              <w:t xml:space="preserve">Knowledge of structure of community care, </w:t>
            </w:r>
            <w:r w:rsidRPr="00666347">
              <w:rPr>
                <w:rFonts w:ascii="Tahoma" w:hAnsi="Tahoma" w:cs="Tahoma"/>
              </w:rPr>
              <w:lastRenderedPageBreak/>
              <w:t>health and voluntary sector.</w:t>
            </w:r>
          </w:p>
          <w:p w:rsidR="00666347" w:rsidRPr="00666347" w:rsidRDefault="00666347" w:rsidP="00666347">
            <w:pPr>
              <w:rPr>
                <w:rFonts w:ascii="Tahoma" w:hAnsi="Tahoma" w:cs="Tahoma"/>
              </w:rPr>
            </w:pPr>
          </w:p>
          <w:p w:rsidR="00666347" w:rsidRPr="00666347" w:rsidRDefault="00666347" w:rsidP="00666347">
            <w:pPr>
              <w:rPr>
                <w:rFonts w:ascii="Tahoma" w:hAnsi="Tahoma" w:cs="Tahoma"/>
              </w:rPr>
            </w:pPr>
            <w:r w:rsidRPr="00666347">
              <w:rPr>
                <w:rFonts w:ascii="Tahoma" w:hAnsi="Tahoma" w:cs="Tahoma"/>
              </w:rPr>
              <w:t>Knowledge of statutory services.</w:t>
            </w:r>
          </w:p>
        </w:tc>
        <w:tc>
          <w:tcPr>
            <w:tcW w:w="2588" w:type="dxa"/>
          </w:tcPr>
          <w:p w:rsidR="00666347" w:rsidRPr="00666347" w:rsidRDefault="00666347" w:rsidP="00D206FB">
            <w:pPr>
              <w:rPr>
                <w:rFonts w:ascii="Tahoma" w:hAnsi="Tahoma" w:cs="Tahoma"/>
              </w:rPr>
            </w:pPr>
            <w:r w:rsidRPr="00666347">
              <w:rPr>
                <w:rFonts w:ascii="Tahoma" w:hAnsi="Tahoma" w:cs="Tahoma"/>
              </w:rPr>
              <w:lastRenderedPageBreak/>
              <w:t>Application/Interview</w:t>
            </w:r>
          </w:p>
        </w:tc>
      </w:tr>
      <w:tr w:rsidR="00666347" w:rsidRPr="00666347" w:rsidTr="00666347">
        <w:tc>
          <w:tcPr>
            <w:tcW w:w="2445" w:type="dxa"/>
          </w:tcPr>
          <w:p w:rsidR="00666347" w:rsidRPr="00666347" w:rsidRDefault="00106132" w:rsidP="00666347">
            <w:pPr>
              <w:rPr>
                <w:rFonts w:ascii="Tahoma" w:hAnsi="Tahoma" w:cs="Tahoma"/>
                <w:b/>
              </w:rPr>
            </w:pPr>
            <w:r>
              <w:rPr>
                <w:rFonts w:ascii="Tahoma" w:hAnsi="Tahoma" w:cs="Tahoma"/>
                <w:b/>
              </w:rPr>
              <w:t>Values and p</w:t>
            </w:r>
            <w:r w:rsidR="00666347" w:rsidRPr="00666347">
              <w:rPr>
                <w:rFonts w:ascii="Tahoma" w:hAnsi="Tahoma" w:cs="Tahoma"/>
                <w:b/>
              </w:rPr>
              <w:t>ersonal attributes</w:t>
            </w:r>
          </w:p>
        </w:tc>
        <w:tc>
          <w:tcPr>
            <w:tcW w:w="2445" w:type="dxa"/>
          </w:tcPr>
          <w:p w:rsidR="00666347" w:rsidRPr="00666347" w:rsidRDefault="00666347" w:rsidP="00666347">
            <w:pPr>
              <w:rPr>
                <w:rFonts w:ascii="Tahoma" w:hAnsi="Tahoma" w:cs="Tahoma"/>
              </w:rPr>
            </w:pPr>
            <w:r w:rsidRPr="00666347">
              <w:rPr>
                <w:rFonts w:ascii="Tahoma" w:hAnsi="Tahoma" w:cs="Tahoma"/>
              </w:rPr>
              <w:t>A commitment to Gaddum Centre values.</w:t>
            </w:r>
          </w:p>
          <w:p w:rsidR="00666347" w:rsidRPr="00666347" w:rsidRDefault="00666347" w:rsidP="00666347">
            <w:pPr>
              <w:rPr>
                <w:rFonts w:ascii="Tahoma" w:hAnsi="Tahoma" w:cs="Tahoma"/>
              </w:rPr>
            </w:pPr>
          </w:p>
          <w:p w:rsidR="00666347" w:rsidRPr="00666347" w:rsidRDefault="00666347" w:rsidP="00666347">
            <w:pPr>
              <w:rPr>
                <w:rFonts w:ascii="Tahoma" w:hAnsi="Tahoma" w:cs="Tahoma"/>
              </w:rPr>
            </w:pPr>
            <w:r w:rsidRPr="00666347">
              <w:rPr>
                <w:rFonts w:ascii="Tahoma" w:hAnsi="Tahoma" w:cs="Tahoma"/>
              </w:rPr>
              <w:t>A commitment to equality and diversity.</w:t>
            </w:r>
          </w:p>
          <w:p w:rsidR="00666347" w:rsidRPr="00666347" w:rsidRDefault="00666347" w:rsidP="00666347">
            <w:pPr>
              <w:rPr>
                <w:rFonts w:ascii="Tahoma" w:hAnsi="Tahoma" w:cs="Tahoma"/>
              </w:rPr>
            </w:pPr>
          </w:p>
          <w:p w:rsidR="00666347" w:rsidRPr="00666347" w:rsidRDefault="00666347" w:rsidP="00666347">
            <w:pPr>
              <w:rPr>
                <w:rFonts w:ascii="Tahoma" w:hAnsi="Tahoma" w:cs="Tahoma"/>
              </w:rPr>
            </w:pPr>
            <w:r w:rsidRPr="00666347">
              <w:rPr>
                <w:rFonts w:ascii="Tahoma" w:hAnsi="Tahoma" w:cs="Tahoma"/>
              </w:rPr>
              <w:t>A non-judgemental attitude.</w:t>
            </w:r>
          </w:p>
          <w:p w:rsidR="00666347" w:rsidRPr="00666347" w:rsidRDefault="00666347" w:rsidP="00666347">
            <w:pPr>
              <w:rPr>
                <w:rFonts w:ascii="Tahoma" w:hAnsi="Tahoma" w:cs="Tahoma"/>
              </w:rPr>
            </w:pPr>
          </w:p>
          <w:p w:rsidR="00666347" w:rsidRPr="00666347" w:rsidRDefault="00666347" w:rsidP="00666347">
            <w:pPr>
              <w:rPr>
                <w:rFonts w:ascii="Tahoma" w:hAnsi="Tahoma" w:cs="Tahoma"/>
              </w:rPr>
            </w:pPr>
            <w:r w:rsidRPr="00666347">
              <w:rPr>
                <w:rFonts w:ascii="Tahoma" w:hAnsi="Tahoma" w:cs="Tahoma"/>
              </w:rPr>
              <w:t>Flexible and positive work ethic.</w:t>
            </w:r>
          </w:p>
          <w:p w:rsidR="00666347" w:rsidRPr="00666347" w:rsidRDefault="00666347" w:rsidP="00666347">
            <w:pPr>
              <w:rPr>
                <w:rFonts w:ascii="Tahoma" w:hAnsi="Tahoma" w:cs="Tahoma"/>
                <w:sz w:val="16"/>
                <w:szCs w:val="16"/>
              </w:rPr>
            </w:pPr>
          </w:p>
          <w:p w:rsidR="00666347" w:rsidRPr="00666347" w:rsidRDefault="00666347" w:rsidP="00666347">
            <w:pPr>
              <w:rPr>
                <w:rFonts w:ascii="Tahoma" w:hAnsi="Tahoma" w:cs="Tahoma"/>
              </w:rPr>
            </w:pPr>
            <w:r w:rsidRPr="00666347">
              <w:rPr>
                <w:rFonts w:ascii="Tahoma" w:hAnsi="Tahoma" w:cs="Tahoma"/>
              </w:rPr>
              <w:t>The post holder must display integrity, honesty and good judgement.</w:t>
            </w:r>
          </w:p>
          <w:p w:rsidR="00666347" w:rsidRPr="00666347" w:rsidRDefault="00666347" w:rsidP="00666347">
            <w:pPr>
              <w:rPr>
                <w:rFonts w:ascii="Tahoma" w:hAnsi="Tahoma" w:cs="Tahoma"/>
                <w:sz w:val="16"/>
                <w:szCs w:val="16"/>
              </w:rPr>
            </w:pPr>
          </w:p>
          <w:p w:rsidR="00666347" w:rsidRPr="00666347" w:rsidRDefault="00666347" w:rsidP="00666347">
            <w:pPr>
              <w:rPr>
                <w:rFonts w:ascii="Tahoma" w:hAnsi="Tahoma" w:cs="Tahoma"/>
              </w:rPr>
            </w:pPr>
            <w:r w:rsidRPr="00666347">
              <w:rPr>
                <w:rFonts w:ascii="Tahoma" w:hAnsi="Tahoma" w:cs="Tahoma"/>
              </w:rPr>
              <w:t>A team player, working well to support colleagues in delivering a high quality service.</w:t>
            </w:r>
          </w:p>
        </w:tc>
        <w:tc>
          <w:tcPr>
            <w:tcW w:w="2445" w:type="dxa"/>
          </w:tcPr>
          <w:p w:rsidR="00666347" w:rsidRPr="00666347" w:rsidRDefault="00666347" w:rsidP="00666347">
            <w:pPr>
              <w:rPr>
                <w:rFonts w:ascii="Tahoma" w:hAnsi="Tahoma" w:cs="Tahoma"/>
              </w:rPr>
            </w:pPr>
            <w:r w:rsidRPr="00666347">
              <w:rPr>
                <w:rFonts w:ascii="Tahoma" w:hAnsi="Tahoma" w:cs="Tahoma"/>
              </w:rPr>
              <w:t>Knowledge of Gaddum Centre and its services.</w:t>
            </w:r>
          </w:p>
        </w:tc>
        <w:tc>
          <w:tcPr>
            <w:tcW w:w="2588" w:type="dxa"/>
          </w:tcPr>
          <w:p w:rsidR="00666347" w:rsidRPr="00666347" w:rsidRDefault="00666347" w:rsidP="00666347">
            <w:pPr>
              <w:rPr>
                <w:rFonts w:ascii="Tahoma" w:hAnsi="Tahoma" w:cs="Tahoma"/>
              </w:rPr>
            </w:pPr>
            <w:r w:rsidRPr="00666347">
              <w:rPr>
                <w:rFonts w:ascii="Tahoma" w:hAnsi="Tahoma" w:cs="Tahoma"/>
              </w:rPr>
              <w:t>Application/Interview</w:t>
            </w:r>
          </w:p>
        </w:tc>
      </w:tr>
      <w:tr w:rsidR="00666347" w:rsidRPr="00666347" w:rsidTr="00666347">
        <w:tc>
          <w:tcPr>
            <w:tcW w:w="2445" w:type="dxa"/>
          </w:tcPr>
          <w:p w:rsidR="00666347" w:rsidRPr="00666347" w:rsidRDefault="00106132" w:rsidP="00106132">
            <w:pPr>
              <w:rPr>
                <w:rFonts w:ascii="Tahoma" w:hAnsi="Tahoma" w:cs="Tahoma"/>
                <w:b/>
              </w:rPr>
            </w:pPr>
            <w:r>
              <w:rPr>
                <w:rFonts w:ascii="Tahoma" w:hAnsi="Tahoma" w:cs="Tahoma"/>
                <w:b/>
              </w:rPr>
              <w:t>Other r</w:t>
            </w:r>
            <w:r w:rsidR="00666347" w:rsidRPr="00666347">
              <w:rPr>
                <w:rFonts w:ascii="Tahoma" w:hAnsi="Tahoma" w:cs="Tahoma"/>
                <w:b/>
              </w:rPr>
              <w:t>equirement</w:t>
            </w:r>
            <w:r>
              <w:rPr>
                <w:rFonts w:ascii="Tahoma" w:hAnsi="Tahoma" w:cs="Tahoma"/>
                <w:b/>
              </w:rPr>
              <w:t>s</w:t>
            </w:r>
          </w:p>
        </w:tc>
        <w:tc>
          <w:tcPr>
            <w:tcW w:w="2445" w:type="dxa"/>
          </w:tcPr>
          <w:p w:rsidR="00666347" w:rsidRPr="00666347" w:rsidRDefault="00666347" w:rsidP="00666347">
            <w:pPr>
              <w:rPr>
                <w:rFonts w:ascii="Tahoma" w:hAnsi="Tahoma" w:cs="Tahoma"/>
              </w:rPr>
            </w:pPr>
            <w:r w:rsidRPr="00666347">
              <w:rPr>
                <w:rFonts w:ascii="Tahoma" w:hAnsi="Tahoma" w:cs="Tahoma"/>
              </w:rPr>
              <w:t>Ability to travel independently as required by the role.</w:t>
            </w:r>
          </w:p>
          <w:p w:rsidR="00666347" w:rsidRPr="00666347" w:rsidRDefault="00666347" w:rsidP="00666347">
            <w:pPr>
              <w:rPr>
                <w:rFonts w:ascii="Tahoma" w:hAnsi="Tahoma" w:cs="Tahoma"/>
                <w:sz w:val="16"/>
                <w:szCs w:val="16"/>
              </w:rPr>
            </w:pPr>
          </w:p>
          <w:p w:rsidR="00666347" w:rsidRPr="00666347" w:rsidRDefault="00666347" w:rsidP="00666347">
            <w:pPr>
              <w:rPr>
                <w:rFonts w:ascii="Tahoma" w:hAnsi="Tahoma" w:cs="Tahoma"/>
              </w:rPr>
            </w:pPr>
            <w:r w:rsidRPr="00666347">
              <w:rPr>
                <w:rFonts w:ascii="Tahoma" w:hAnsi="Tahoma" w:cs="Tahoma"/>
              </w:rPr>
              <w:t xml:space="preserve">Flexible approach to working hours and ability to work </w:t>
            </w:r>
            <w:r w:rsidRPr="00666347">
              <w:rPr>
                <w:rFonts w:ascii="Tahoma" w:hAnsi="Tahoma" w:cs="Tahoma"/>
              </w:rPr>
              <w:lastRenderedPageBreak/>
              <w:t>unsociable hours (evenings and weekends) to meet the needs of the service.</w:t>
            </w:r>
          </w:p>
        </w:tc>
        <w:tc>
          <w:tcPr>
            <w:tcW w:w="2445" w:type="dxa"/>
          </w:tcPr>
          <w:p w:rsidR="00666347" w:rsidRPr="00666347" w:rsidRDefault="00666347" w:rsidP="00666347">
            <w:pPr>
              <w:rPr>
                <w:rFonts w:ascii="Tahoma" w:hAnsi="Tahoma" w:cs="Tahoma"/>
              </w:rPr>
            </w:pPr>
            <w:r w:rsidRPr="00666347">
              <w:rPr>
                <w:rFonts w:ascii="Tahoma" w:hAnsi="Tahoma" w:cs="Tahoma"/>
              </w:rPr>
              <w:lastRenderedPageBreak/>
              <w:t>Use of own car.</w:t>
            </w:r>
          </w:p>
        </w:tc>
        <w:tc>
          <w:tcPr>
            <w:tcW w:w="2588" w:type="dxa"/>
          </w:tcPr>
          <w:p w:rsidR="00666347" w:rsidRPr="00666347" w:rsidRDefault="00666347" w:rsidP="00666347">
            <w:pPr>
              <w:rPr>
                <w:rFonts w:ascii="Tahoma" w:hAnsi="Tahoma" w:cs="Tahoma"/>
              </w:rPr>
            </w:pPr>
            <w:r w:rsidRPr="00666347">
              <w:rPr>
                <w:rFonts w:ascii="Tahoma" w:hAnsi="Tahoma" w:cs="Tahoma"/>
              </w:rPr>
              <w:t>Application/Interview</w:t>
            </w:r>
          </w:p>
        </w:tc>
      </w:tr>
    </w:tbl>
    <w:p w:rsidR="00666347" w:rsidRPr="002E7F75" w:rsidRDefault="00666347" w:rsidP="00666347">
      <w:pPr>
        <w:widowControl w:val="0"/>
        <w:autoSpaceDE w:val="0"/>
        <w:autoSpaceDN w:val="0"/>
        <w:adjustRightInd w:val="0"/>
        <w:jc w:val="both"/>
        <w:rPr>
          <w:rFonts w:ascii="Tahoma" w:hAnsi="Tahoma" w:cs="Tahoma"/>
          <w:b/>
          <w:bCs/>
          <w:lang w:val="en-US"/>
        </w:rPr>
      </w:pPr>
    </w:p>
    <w:p w:rsidR="00FD3617" w:rsidRPr="008E18EA" w:rsidRDefault="00FD3617" w:rsidP="00DB1C9C">
      <w:pPr>
        <w:widowControl w:val="0"/>
        <w:autoSpaceDE w:val="0"/>
        <w:autoSpaceDN w:val="0"/>
        <w:adjustRightInd w:val="0"/>
        <w:rPr>
          <w:rFonts w:ascii="Tahoma" w:hAnsi="Tahoma" w:cs="Tahoma"/>
        </w:rPr>
      </w:pPr>
    </w:p>
    <w:p w:rsidR="00FD3617" w:rsidRPr="008E18EA" w:rsidRDefault="00FD3617" w:rsidP="00B064CE">
      <w:pPr>
        <w:widowControl w:val="0"/>
        <w:autoSpaceDE w:val="0"/>
        <w:autoSpaceDN w:val="0"/>
        <w:adjustRightInd w:val="0"/>
        <w:rPr>
          <w:rFonts w:ascii="Tahoma" w:hAnsi="Tahoma" w:cs="Tahoma"/>
        </w:rPr>
      </w:pPr>
    </w:p>
    <w:sectPr w:rsidR="00FD3617" w:rsidRPr="008E18EA" w:rsidSect="00E30324">
      <w:footerReference w:type="default" r:id="rId10"/>
      <w:pgSz w:w="11907" w:h="16840"/>
      <w:pgMar w:top="1440" w:right="1797" w:bottom="1440" w:left="1797" w:header="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E6" w:rsidRDefault="000579E6">
      <w:r>
        <w:separator/>
      </w:r>
    </w:p>
  </w:endnote>
  <w:endnote w:type="continuationSeparator" w:id="0">
    <w:p w:rsidR="000579E6" w:rsidRDefault="0005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74" w:rsidRPr="00666347" w:rsidRDefault="00666347" w:rsidP="00666347">
    <w:pPr>
      <w:pStyle w:val="Footer"/>
      <w:jc w:val="center"/>
      <w:rPr>
        <w:rFonts w:ascii="Tahoma" w:hAnsi="Tahoma" w:cs="Tahoma"/>
        <w:sz w:val="18"/>
        <w:szCs w:val="18"/>
      </w:rPr>
    </w:pPr>
    <w:r w:rsidRPr="00666347">
      <w:rPr>
        <w:rFonts w:ascii="Tahoma" w:hAnsi="Tahoma" w:cs="Tahoma"/>
        <w:sz w:val="18"/>
        <w:szCs w:val="18"/>
      </w:rPr>
      <w:t xml:space="preserve">Page </w:t>
    </w:r>
    <w:r w:rsidRPr="00666347">
      <w:rPr>
        <w:rFonts w:ascii="Tahoma" w:hAnsi="Tahoma" w:cs="Tahoma"/>
        <w:b/>
        <w:bCs/>
        <w:sz w:val="18"/>
        <w:szCs w:val="18"/>
      </w:rPr>
      <w:fldChar w:fldCharType="begin"/>
    </w:r>
    <w:r w:rsidRPr="00666347">
      <w:rPr>
        <w:rFonts w:ascii="Tahoma" w:hAnsi="Tahoma" w:cs="Tahoma"/>
        <w:b/>
        <w:bCs/>
        <w:sz w:val="18"/>
        <w:szCs w:val="18"/>
      </w:rPr>
      <w:instrText xml:space="preserve"> PAGE  \* Arabic  \* MERGEFORMAT </w:instrText>
    </w:r>
    <w:r w:rsidRPr="00666347">
      <w:rPr>
        <w:rFonts w:ascii="Tahoma" w:hAnsi="Tahoma" w:cs="Tahoma"/>
        <w:b/>
        <w:bCs/>
        <w:sz w:val="18"/>
        <w:szCs w:val="18"/>
      </w:rPr>
      <w:fldChar w:fldCharType="separate"/>
    </w:r>
    <w:r w:rsidR="0093297E">
      <w:rPr>
        <w:rFonts w:ascii="Tahoma" w:hAnsi="Tahoma" w:cs="Tahoma"/>
        <w:b/>
        <w:bCs/>
        <w:noProof/>
        <w:sz w:val="18"/>
        <w:szCs w:val="18"/>
      </w:rPr>
      <w:t>1</w:t>
    </w:r>
    <w:r w:rsidRPr="00666347">
      <w:rPr>
        <w:rFonts w:ascii="Tahoma" w:hAnsi="Tahoma" w:cs="Tahoma"/>
        <w:b/>
        <w:bCs/>
        <w:sz w:val="18"/>
        <w:szCs w:val="18"/>
      </w:rPr>
      <w:fldChar w:fldCharType="end"/>
    </w:r>
    <w:r w:rsidRPr="00666347">
      <w:rPr>
        <w:rFonts w:ascii="Tahoma" w:hAnsi="Tahoma" w:cs="Tahoma"/>
        <w:sz w:val="18"/>
        <w:szCs w:val="18"/>
      </w:rPr>
      <w:t xml:space="preserve"> of </w:t>
    </w:r>
    <w:r w:rsidRPr="00666347">
      <w:rPr>
        <w:rFonts w:ascii="Tahoma" w:hAnsi="Tahoma" w:cs="Tahoma"/>
        <w:b/>
        <w:bCs/>
        <w:sz w:val="18"/>
        <w:szCs w:val="18"/>
      </w:rPr>
      <w:fldChar w:fldCharType="begin"/>
    </w:r>
    <w:r w:rsidRPr="00666347">
      <w:rPr>
        <w:rFonts w:ascii="Tahoma" w:hAnsi="Tahoma" w:cs="Tahoma"/>
        <w:b/>
        <w:bCs/>
        <w:sz w:val="18"/>
        <w:szCs w:val="18"/>
      </w:rPr>
      <w:instrText xml:space="preserve"> NUMPAGES  \* Arabic  \* MERGEFORMAT </w:instrText>
    </w:r>
    <w:r w:rsidRPr="00666347">
      <w:rPr>
        <w:rFonts w:ascii="Tahoma" w:hAnsi="Tahoma" w:cs="Tahoma"/>
        <w:b/>
        <w:bCs/>
        <w:sz w:val="18"/>
        <w:szCs w:val="18"/>
      </w:rPr>
      <w:fldChar w:fldCharType="separate"/>
    </w:r>
    <w:r w:rsidR="0093297E">
      <w:rPr>
        <w:rFonts w:ascii="Tahoma" w:hAnsi="Tahoma" w:cs="Tahoma"/>
        <w:b/>
        <w:bCs/>
        <w:noProof/>
        <w:sz w:val="18"/>
        <w:szCs w:val="18"/>
      </w:rPr>
      <w:t>1</w:t>
    </w:r>
    <w:r w:rsidRPr="00666347">
      <w:rPr>
        <w:rFonts w:ascii="Tahoma" w:hAnsi="Tahoma" w:cs="Tahom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E6" w:rsidRDefault="000579E6">
      <w:r>
        <w:separator/>
      </w:r>
    </w:p>
  </w:footnote>
  <w:footnote w:type="continuationSeparator" w:id="0">
    <w:p w:rsidR="000579E6" w:rsidRDefault="00057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AEC3A62"/>
    <w:lvl w:ilvl="0">
      <w:numFmt w:val="decimal"/>
      <w:lvlText w:val="*"/>
      <w:lvlJc w:val="left"/>
      <w:rPr>
        <w:rFonts w:cs="Times New Roman"/>
      </w:rPr>
    </w:lvl>
  </w:abstractNum>
  <w:abstractNum w:abstractNumId="1" w15:restartNumberingAfterBreak="0">
    <w:nsid w:val="1FEE2B94"/>
    <w:multiLevelType w:val="hybridMultilevel"/>
    <w:tmpl w:val="DC0A1838"/>
    <w:lvl w:ilvl="0" w:tplc="F7D41F52">
      <w:start w:val="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B73FAF"/>
    <w:multiLevelType w:val="hybridMultilevel"/>
    <w:tmpl w:val="A83A6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4122CF"/>
    <w:multiLevelType w:val="hybridMultilevel"/>
    <w:tmpl w:val="DA72DF3C"/>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77544"/>
    <w:multiLevelType w:val="hybridMultilevel"/>
    <w:tmpl w:val="81EA8588"/>
    <w:lvl w:ilvl="0" w:tplc="302209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5258B"/>
    <w:multiLevelType w:val="hybridMultilevel"/>
    <w:tmpl w:val="EAAC5210"/>
    <w:lvl w:ilvl="0" w:tplc="8C10DA6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B3BE5"/>
    <w:multiLevelType w:val="hybridMultilevel"/>
    <w:tmpl w:val="D9D699B2"/>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3E33E75"/>
    <w:multiLevelType w:val="hybridMultilevel"/>
    <w:tmpl w:val="891CA2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5966BDB"/>
    <w:multiLevelType w:val="hybridMultilevel"/>
    <w:tmpl w:val="08BC9952"/>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B4378E"/>
    <w:multiLevelType w:val="hybridMultilevel"/>
    <w:tmpl w:val="F206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60626"/>
    <w:multiLevelType w:val="hybridMultilevel"/>
    <w:tmpl w:val="591C1580"/>
    <w:lvl w:ilvl="0" w:tplc="4B5A2482">
      <w:start w:val="1"/>
      <w:numFmt w:val="bullet"/>
      <w:lvlText w:val="-"/>
      <w:lvlJc w:val="left"/>
      <w:pPr>
        <w:tabs>
          <w:tab w:val="num" w:pos="720"/>
        </w:tabs>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80B7F65"/>
    <w:multiLevelType w:val="hybridMultilevel"/>
    <w:tmpl w:val="2250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43150"/>
    <w:multiLevelType w:val="hybridMultilevel"/>
    <w:tmpl w:val="4B3211FA"/>
    <w:lvl w:ilvl="0" w:tplc="1A1CEA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6C45E2"/>
    <w:multiLevelType w:val="hybridMultilevel"/>
    <w:tmpl w:val="852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F7F1E"/>
    <w:multiLevelType w:val="hybridMultilevel"/>
    <w:tmpl w:val="289AF9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68D36DA"/>
    <w:multiLevelType w:val="hybridMultilevel"/>
    <w:tmpl w:val="13C6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96271"/>
    <w:multiLevelType w:val="hybridMultilevel"/>
    <w:tmpl w:val="B232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637E7"/>
    <w:multiLevelType w:val="hybridMultilevel"/>
    <w:tmpl w:val="B1A8E93A"/>
    <w:lvl w:ilvl="0" w:tplc="34CC034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1571B"/>
    <w:multiLevelType w:val="hybridMultilevel"/>
    <w:tmpl w:val="CB5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56B29"/>
    <w:multiLevelType w:val="hybridMultilevel"/>
    <w:tmpl w:val="BFBAD4DC"/>
    <w:lvl w:ilvl="0" w:tplc="952AEA6A">
      <w:start w:val="1"/>
      <w:numFmt w:val="bullet"/>
      <w:lvlText w:val="-"/>
      <w:lvlJc w:val="left"/>
      <w:pPr>
        <w:tabs>
          <w:tab w:val="num" w:pos="720"/>
        </w:tabs>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2"/>
  </w:num>
  <w:num w:numId="6">
    <w:abstractNumId w:val="8"/>
  </w:num>
  <w:num w:numId="7">
    <w:abstractNumId w:val="3"/>
  </w:num>
  <w:num w:numId="8">
    <w:abstractNumId w:val="5"/>
  </w:num>
  <w:num w:numId="9">
    <w:abstractNumId w:val="7"/>
  </w:num>
  <w:num w:numId="10">
    <w:abstractNumId w:val="16"/>
  </w:num>
  <w:num w:numId="11">
    <w:abstractNumId w:val="4"/>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7"/>
  </w:num>
  <w:num w:numId="14">
    <w:abstractNumId w:val="13"/>
  </w:num>
  <w:num w:numId="15">
    <w:abstractNumId w:val="2"/>
  </w:num>
  <w:num w:numId="16">
    <w:abstractNumId w:val="9"/>
  </w:num>
  <w:num w:numId="17">
    <w:abstractNumId w:val="15"/>
  </w:num>
  <w:num w:numId="18">
    <w:abstractNumId w:val="11"/>
  </w:num>
  <w:num w:numId="19">
    <w:abstractNumId w:val="18"/>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17"/>
    <w:rsid w:val="000401D0"/>
    <w:rsid w:val="000579E6"/>
    <w:rsid w:val="000A7185"/>
    <w:rsid w:val="000C2909"/>
    <w:rsid w:val="000F40F2"/>
    <w:rsid w:val="00106132"/>
    <w:rsid w:val="0010715E"/>
    <w:rsid w:val="00107A33"/>
    <w:rsid w:val="001336D4"/>
    <w:rsid w:val="001768F8"/>
    <w:rsid w:val="001839C5"/>
    <w:rsid w:val="00195EF0"/>
    <w:rsid w:val="001A245C"/>
    <w:rsid w:val="001B159A"/>
    <w:rsid w:val="001D6C89"/>
    <w:rsid w:val="00261739"/>
    <w:rsid w:val="002840EC"/>
    <w:rsid w:val="002B5D63"/>
    <w:rsid w:val="002F7CE7"/>
    <w:rsid w:val="00332F35"/>
    <w:rsid w:val="00362B07"/>
    <w:rsid w:val="00364012"/>
    <w:rsid w:val="00371B24"/>
    <w:rsid w:val="003801D2"/>
    <w:rsid w:val="003A5438"/>
    <w:rsid w:val="003E3A6A"/>
    <w:rsid w:val="00433C7A"/>
    <w:rsid w:val="004446D7"/>
    <w:rsid w:val="00486DEF"/>
    <w:rsid w:val="0049438A"/>
    <w:rsid w:val="004B375F"/>
    <w:rsid w:val="004B61D8"/>
    <w:rsid w:val="004D7E19"/>
    <w:rsid w:val="004F180C"/>
    <w:rsid w:val="0050134F"/>
    <w:rsid w:val="00511CA8"/>
    <w:rsid w:val="00517C95"/>
    <w:rsid w:val="00534D53"/>
    <w:rsid w:val="005360D1"/>
    <w:rsid w:val="00543285"/>
    <w:rsid w:val="00573D8B"/>
    <w:rsid w:val="00590D61"/>
    <w:rsid w:val="0059112D"/>
    <w:rsid w:val="00596F25"/>
    <w:rsid w:val="005B2175"/>
    <w:rsid w:val="005D1668"/>
    <w:rsid w:val="005D1FD3"/>
    <w:rsid w:val="00642345"/>
    <w:rsid w:val="00654D25"/>
    <w:rsid w:val="00666347"/>
    <w:rsid w:val="00677319"/>
    <w:rsid w:val="00683951"/>
    <w:rsid w:val="00686EE5"/>
    <w:rsid w:val="00687A8B"/>
    <w:rsid w:val="006C1E63"/>
    <w:rsid w:val="006C2406"/>
    <w:rsid w:val="006D2559"/>
    <w:rsid w:val="00701506"/>
    <w:rsid w:val="00717C29"/>
    <w:rsid w:val="00734ECE"/>
    <w:rsid w:val="00761F8B"/>
    <w:rsid w:val="00795970"/>
    <w:rsid w:val="007B7FC5"/>
    <w:rsid w:val="007C6E28"/>
    <w:rsid w:val="007D14A1"/>
    <w:rsid w:val="007D55C7"/>
    <w:rsid w:val="007E0D5F"/>
    <w:rsid w:val="007E63A4"/>
    <w:rsid w:val="008165AC"/>
    <w:rsid w:val="00874174"/>
    <w:rsid w:val="00880637"/>
    <w:rsid w:val="008A008B"/>
    <w:rsid w:val="008C7A39"/>
    <w:rsid w:val="008D1131"/>
    <w:rsid w:val="008D1EF7"/>
    <w:rsid w:val="008E18EA"/>
    <w:rsid w:val="008F4183"/>
    <w:rsid w:val="009234AC"/>
    <w:rsid w:val="0093297E"/>
    <w:rsid w:val="009439BE"/>
    <w:rsid w:val="00956DF1"/>
    <w:rsid w:val="009948DE"/>
    <w:rsid w:val="009D18B2"/>
    <w:rsid w:val="009D6563"/>
    <w:rsid w:val="009E2DF1"/>
    <w:rsid w:val="009F42C9"/>
    <w:rsid w:val="00A20746"/>
    <w:rsid w:val="00A3670D"/>
    <w:rsid w:val="00A368A2"/>
    <w:rsid w:val="00A75CB5"/>
    <w:rsid w:val="00A7742F"/>
    <w:rsid w:val="00AB6106"/>
    <w:rsid w:val="00AC5E84"/>
    <w:rsid w:val="00AD2C62"/>
    <w:rsid w:val="00AD2CD9"/>
    <w:rsid w:val="00AE0119"/>
    <w:rsid w:val="00B064CE"/>
    <w:rsid w:val="00B33FC4"/>
    <w:rsid w:val="00B715B6"/>
    <w:rsid w:val="00B858C7"/>
    <w:rsid w:val="00BA61E5"/>
    <w:rsid w:val="00BB737B"/>
    <w:rsid w:val="00C0465A"/>
    <w:rsid w:val="00C30F33"/>
    <w:rsid w:val="00C37980"/>
    <w:rsid w:val="00C40391"/>
    <w:rsid w:val="00C42967"/>
    <w:rsid w:val="00C46A98"/>
    <w:rsid w:val="00C9277B"/>
    <w:rsid w:val="00CB2C17"/>
    <w:rsid w:val="00CF43DA"/>
    <w:rsid w:val="00D01984"/>
    <w:rsid w:val="00D045A9"/>
    <w:rsid w:val="00D14AA3"/>
    <w:rsid w:val="00D352F4"/>
    <w:rsid w:val="00D525DA"/>
    <w:rsid w:val="00D706BD"/>
    <w:rsid w:val="00D71532"/>
    <w:rsid w:val="00D7245A"/>
    <w:rsid w:val="00D72C00"/>
    <w:rsid w:val="00D8070F"/>
    <w:rsid w:val="00D85A10"/>
    <w:rsid w:val="00D8657D"/>
    <w:rsid w:val="00D908E7"/>
    <w:rsid w:val="00DA10F9"/>
    <w:rsid w:val="00DB1C9C"/>
    <w:rsid w:val="00DE6421"/>
    <w:rsid w:val="00DF4290"/>
    <w:rsid w:val="00E172B8"/>
    <w:rsid w:val="00E30324"/>
    <w:rsid w:val="00E65FB2"/>
    <w:rsid w:val="00E9284F"/>
    <w:rsid w:val="00F05603"/>
    <w:rsid w:val="00F06F1F"/>
    <w:rsid w:val="00F10760"/>
    <w:rsid w:val="00F115BF"/>
    <w:rsid w:val="00F67876"/>
    <w:rsid w:val="00FA5983"/>
    <w:rsid w:val="00FB1E4B"/>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0E8CDF2-4BFC-40A0-AC38-48A923D2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A9"/>
    <w:rPr>
      <w:sz w:val="24"/>
      <w:szCs w:val="24"/>
      <w:lang w:eastAsia="en-US"/>
    </w:rPr>
  </w:style>
  <w:style w:type="paragraph" w:styleId="Heading1">
    <w:name w:val="heading 1"/>
    <w:basedOn w:val="Normal"/>
    <w:next w:val="Normal"/>
    <w:link w:val="Heading1Char"/>
    <w:uiPriority w:val="9"/>
    <w:qFormat/>
    <w:pPr>
      <w:keepNext/>
      <w:widowControl w:val="0"/>
      <w:autoSpaceDE w:val="0"/>
      <w:autoSpaceDN w:val="0"/>
      <w:adjustRightInd w:val="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widowControl w:val="0"/>
      <w:autoSpaceDE w:val="0"/>
      <w:autoSpaceDN w:val="0"/>
      <w:adjustRightInd w:val="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10"/>
    <w:qFormat/>
    <w:pPr>
      <w:widowControl w:val="0"/>
      <w:autoSpaceDE w:val="0"/>
      <w:autoSpaceDN w:val="0"/>
      <w:adjustRightInd w:val="0"/>
      <w:jc w:val="center"/>
    </w:pPr>
    <w:rPr>
      <w:rFonts w:ascii="Cambria" w:hAnsi="Cambria"/>
      <w:b/>
      <w:bCs/>
      <w:kern w:val="28"/>
      <w:sz w:val="32"/>
      <w:szCs w:val="32"/>
      <w:lang w:val="x-none"/>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Subtitle">
    <w:name w:val="Subtitle"/>
    <w:basedOn w:val="Normal"/>
    <w:link w:val="SubtitleChar"/>
    <w:uiPriority w:val="11"/>
    <w:qFormat/>
    <w:pPr>
      <w:widowControl w:val="0"/>
      <w:autoSpaceDE w:val="0"/>
      <w:autoSpaceDN w:val="0"/>
      <w:adjustRightInd w:val="0"/>
      <w:jc w:val="center"/>
    </w:pPr>
    <w:rPr>
      <w:rFonts w:ascii="Cambria" w:hAnsi="Cambria"/>
      <w:lang w:val="x-none"/>
    </w:rPr>
  </w:style>
  <w:style w:type="character" w:customStyle="1" w:styleId="SubtitleChar">
    <w:name w:val="Subtitle Char"/>
    <w:link w:val="Subtitle"/>
    <w:uiPriority w:val="11"/>
    <w:locked/>
    <w:rPr>
      <w:rFonts w:ascii="Cambria" w:eastAsia="Times New Roman" w:hAnsi="Cambria" w:cs="Times New Roman"/>
      <w:sz w:val="24"/>
      <w:szCs w:val="24"/>
      <w:lang w:val="x-none" w:eastAsia="en-US"/>
    </w:rPr>
  </w:style>
  <w:style w:type="paragraph" w:styleId="NormalIndent">
    <w:name w:val="Normal Indent"/>
    <w:basedOn w:val="Normal"/>
    <w:uiPriority w:val="99"/>
    <w:semiHidden/>
    <w:pPr>
      <w:widowControl w:val="0"/>
      <w:autoSpaceDE w:val="0"/>
      <w:autoSpaceDN w:val="0"/>
      <w:adjustRightInd w:val="0"/>
      <w:spacing w:before="100" w:after="100"/>
      <w:ind w:left="851"/>
      <w:jc w:val="both"/>
    </w:pPr>
    <w:rPr>
      <w:rFonts w:ascii="Arial" w:hAnsi="Arial"/>
      <w:szCs w:val="20"/>
    </w:rPr>
  </w:style>
  <w:style w:type="paragraph" w:styleId="Header">
    <w:name w:val="header"/>
    <w:basedOn w:val="Normal"/>
    <w:link w:val="HeaderChar"/>
    <w:uiPriority w:val="99"/>
    <w:semiHidden/>
    <w:pPr>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styleId="ListParagraph">
    <w:name w:val="List Paragraph"/>
    <w:basedOn w:val="Normal"/>
    <w:uiPriority w:val="34"/>
    <w:qFormat/>
    <w:rsid w:val="00A7742F"/>
    <w:pPr>
      <w:ind w:left="720"/>
    </w:pPr>
  </w:style>
  <w:style w:type="paragraph" w:customStyle="1" w:styleId="t1">
    <w:name w:val="t1"/>
    <w:basedOn w:val="Normal"/>
    <w:rsid w:val="00D72C00"/>
    <w:pPr>
      <w:overflowPunct w:val="0"/>
      <w:autoSpaceDE w:val="0"/>
      <w:autoSpaceDN w:val="0"/>
      <w:adjustRightInd w:val="0"/>
      <w:spacing w:line="240" w:lineRule="atLeast"/>
      <w:textAlignment w:val="baseline"/>
    </w:pPr>
    <w:rPr>
      <w:szCs w:val="20"/>
      <w:lang w:val="en-US"/>
    </w:rPr>
  </w:style>
  <w:style w:type="character" w:styleId="CommentReference">
    <w:name w:val="annotation reference"/>
    <w:basedOn w:val="DefaultParagraphFont"/>
    <w:uiPriority w:val="99"/>
    <w:semiHidden/>
    <w:unhideWhenUsed/>
    <w:rsid w:val="00D01984"/>
    <w:rPr>
      <w:sz w:val="16"/>
      <w:szCs w:val="16"/>
    </w:rPr>
  </w:style>
  <w:style w:type="paragraph" w:styleId="CommentText">
    <w:name w:val="annotation text"/>
    <w:basedOn w:val="Normal"/>
    <w:link w:val="CommentTextChar"/>
    <w:uiPriority w:val="99"/>
    <w:semiHidden/>
    <w:unhideWhenUsed/>
    <w:rsid w:val="00D01984"/>
    <w:rPr>
      <w:sz w:val="20"/>
      <w:szCs w:val="20"/>
    </w:rPr>
  </w:style>
  <w:style w:type="character" w:customStyle="1" w:styleId="CommentTextChar">
    <w:name w:val="Comment Text Char"/>
    <w:basedOn w:val="DefaultParagraphFont"/>
    <w:link w:val="CommentText"/>
    <w:uiPriority w:val="99"/>
    <w:semiHidden/>
    <w:rsid w:val="00D01984"/>
    <w:rPr>
      <w:lang w:eastAsia="en-US"/>
    </w:rPr>
  </w:style>
  <w:style w:type="paragraph" w:styleId="CommentSubject">
    <w:name w:val="annotation subject"/>
    <w:basedOn w:val="CommentText"/>
    <w:next w:val="CommentText"/>
    <w:link w:val="CommentSubjectChar"/>
    <w:uiPriority w:val="99"/>
    <w:semiHidden/>
    <w:unhideWhenUsed/>
    <w:rsid w:val="00D01984"/>
    <w:rPr>
      <w:b/>
      <w:bCs/>
    </w:rPr>
  </w:style>
  <w:style w:type="character" w:customStyle="1" w:styleId="CommentSubjectChar">
    <w:name w:val="Comment Subject Char"/>
    <w:basedOn w:val="CommentTextChar"/>
    <w:link w:val="CommentSubject"/>
    <w:uiPriority w:val="99"/>
    <w:semiHidden/>
    <w:rsid w:val="00D01984"/>
    <w:rPr>
      <w:b/>
      <w:bCs/>
      <w:lang w:eastAsia="en-US"/>
    </w:rPr>
  </w:style>
  <w:style w:type="table" w:styleId="TableGrid">
    <w:name w:val="Table Grid"/>
    <w:basedOn w:val="TableNormal"/>
    <w:uiPriority w:val="39"/>
    <w:rsid w:val="006663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CB9C-1AE0-47E1-9267-45253D11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GADDUM CENTRE</vt:lpstr>
    </vt:vector>
  </TitlesOfParts>
  <Company>Gaddum Centre - PPIH</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GADDUM CENTRE</dc:title>
  <dc:subject/>
  <dc:creator>Jackie Oldham</dc:creator>
  <cp:keywords/>
  <cp:lastModifiedBy>Sheena Hopkins</cp:lastModifiedBy>
  <cp:revision>2</cp:revision>
  <cp:lastPrinted>2017-12-13T08:47:00Z</cp:lastPrinted>
  <dcterms:created xsi:type="dcterms:W3CDTF">2017-12-14T15:00:00Z</dcterms:created>
  <dcterms:modified xsi:type="dcterms:W3CDTF">2017-12-14T15:00:00Z</dcterms:modified>
</cp:coreProperties>
</file>